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20" w:rsidRPr="00390F65" w:rsidRDefault="00B53820" w:rsidP="0058179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</w:pPr>
    </w:p>
    <w:p w:rsidR="008400D4" w:rsidRPr="00390F65" w:rsidRDefault="008400D4" w:rsidP="0058179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val="pl-PL" w:eastAsia="en-GB"/>
        </w:rPr>
        <w:t>NABÓR EKSPERTÓW ZEWNĘTRZNYCH</w:t>
      </w:r>
    </w:p>
    <w:p w:rsidR="008400D4" w:rsidRPr="00390F65" w:rsidRDefault="008400D4" w:rsidP="00581791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pl-PL" w:eastAsia="en-GB"/>
        </w:rPr>
      </w:pPr>
    </w:p>
    <w:p w:rsidR="00C14A32" w:rsidRPr="00390F65" w:rsidRDefault="00C14A32" w:rsidP="00C14A32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pl-PL" w:eastAsia="en-GB"/>
        </w:rPr>
      </w:pPr>
      <w:r w:rsidRPr="00390F65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pl-PL" w:eastAsia="en-GB"/>
        </w:rPr>
        <w:t>W związku z realizacją projektu: W</w:t>
      </w:r>
      <w:r w:rsidRPr="00390F65">
        <w:rPr>
          <w:rFonts w:asciiTheme="majorHAnsi" w:eastAsia="Times New Roman" w:hAnsiTheme="majorHAnsi" w:cs="Arial"/>
          <w:i/>
          <w:color w:val="222222"/>
          <w:sz w:val="24"/>
          <w:szCs w:val="24"/>
          <w:shd w:val="clear" w:color="auto" w:fill="FFFFFF"/>
          <w:lang w:val="pl-PL" w:eastAsia="en-GB"/>
        </w:rPr>
        <w:t>spieranie realizacji I etapu wdrażania Zintegrowanego Systemu Kwalifikacji na poziomie administracji centralnej oraz instytucji nadających kwalifikacje</w:t>
      </w:r>
      <w:r w:rsidRPr="00390F65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pl-PL" w:eastAsia="en-GB"/>
        </w:rPr>
        <w:t>, Instytut Badań Edukacyj</w:t>
      </w:r>
      <w:r w:rsidR="001D053C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pl-PL" w:eastAsia="en-GB"/>
        </w:rPr>
        <w:t>nych poszukuje ekspertów do</w:t>
      </w:r>
      <w:r w:rsidRPr="00390F65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pl-PL" w:eastAsia="en-GB"/>
        </w:rPr>
        <w:t xml:space="preserve"> przygot</w:t>
      </w:r>
      <w:r w:rsidR="001D053C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pl-PL" w:eastAsia="en-GB"/>
        </w:rPr>
        <w:t>owania</w:t>
      </w:r>
      <w:r w:rsidRPr="00390F65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pl-PL" w:eastAsia="en-GB"/>
        </w:rPr>
        <w:t xml:space="preserve"> </w:t>
      </w:r>
      <w:r w:rsidR="001D053C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pl-PL" w:eastAsia="en-GB"/>
        </w:rPr>
        <w:t>ekspertyz dotyczących</w:t>
      </w:r>
      <w:r w:rsidRPr="00390F65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pl-PL" w:eastAsia="en-GB"/>
        </w:rPr>
        <w:t xml:space="preserve"> zapewniania jakości weryfikacji efektów ucz</w:t>
      </w:r>
      <w:r w:rsidR="00197FF1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pl-PL" w:eastAsia="en-GB"/>
        </w:rPr>
        <w:t>enia się wymaganych dla wybranych</w:t>
      </w:r>
      <w:r w:rsidRPr="00390F65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pl-PL" w:eastAsia="en-GB"/>
        </w:rPr>
        <w:t xml:space="preserve"> kwalifikacji (w Polsce lub za granicą) w formie studium przypadku z wybranego obszaru priorytetowego spośród poniższych:</w:t>
      </w:r>
    </w:p>
    <w:p w:rsidR="00F05142" w:rsidRPr="00F05142" w:rsidRDefault="00F05142" w:rsidP="00F05142">
      <w:pPr>
        <w:pStyle w:val="Akapitzlist"/>
        <w:numPr>
          <w:ilvl w:val="0"/>
          <w:numId w:val="7"/>
        </w:numPr>
        <w:rPr>
          <w:rFonts w:asciiTheme="majorHAnsi" w:eastAsia="Times New Roman" w:hAnsiTheme="majorHAnsi" w:cs="Arial"/>
          <w:b/>
          <w:sz w:val="24"/>
          <w:szCs w:val="24"/>
          <w:lang w:val="pl-PL" w:eastAsia="en-GB"/>
        </w:rPr>
      </w:pPr>
      <w:r w:rsidRPr="00F05142">
        <w:rPr>
          <w:rFonts w:asciiTheme="majorHAnsi" w:eastAsia="Times New Roman" w:hAnsiTheme="majorHAnsi" w:cs="Arial"/>
          <w:b/>
          <w:sz w:val="24"/>
          <w:szCs w:val="24"/>
          <w:lang w:val="pl-PL" w:eastAsia="en-GB"/>
        </w:rPr>
        <w:t>Kwalifikacje związane z rolnictwem.</w:t>
      </w:r>
    </w:p>
    <w:p w:rsidR="00F05142" w:rsidRPr="00F05142" w:rsidRDefault="00F05142" w:rsidP="00F05142">
      <w:pPr>
        <w:pStyle w:val="Akapitzlist"/>
        <w:numPr>
          <w:ilvl w:val="0"/>
          <w:numId w:val="7"/>
        </w:numPr>
        <w:rPr>
          <w:rFonts w:asciiTheme="majorHAnsi" w:eastAsia="Times New Roman" w:hAnsiTheme="majorHAnsi" w:cs="Arial"/>
          <w:b/>
          <w:sz w:val="24"/>
          <w:szCs w:val="24"/>
          <w:lang w:val="pl-PL" w:eastAsia="en-GB"/>
        </w:rPr>
      </w:pPr>
      <w:r w:rsidRPr="00F05142">
        <w:rPr>
          <w:rFonts w:asciiTheme="majorHAnsi" w:eastAsia="Times New Roman" w:hAnsiTheme="majorHAnsi" w:cs="Arial"/>
          <w:b/>
          <w:sz w:val="24"/>
          <w:szCs w:val="24"/>
          <w:lang w:val="pl-PL" w:eastAsia="en-GB"/>
        </w:rPr>
        <w:t>Kwalifikacje związane z handlem, sprzedażą i obsługą klienta.</w:t>
      </w:r>
    </w:p>
    <w:p w:rsidR="00F05142" w:rsidRPr="00F05142" w:rsidRDefault="00F05142" w:rsidP="00F05142">
      <w:pPr>
        <w:pStyle w:val="Akapitzlist"/>
        <w:numPr>
          <w:ilvl w:val="0"/>
          <w:numId w:val="7"/>
        </w:numPr>
        <w:rPr>
          <w:rFonts w:asciiTheme="majorHAnsi" w:eastAsia="Times New Roman" w:hAnsiTheme="majorHAnsi" w:cs="Arial"/>
          <w:b/>
          <w:sz w:val="24"/>
          <w:szCs w:val="24"/>
          <w:lang w:val="pl-PL" w:eastAsia="en-GB"/>
        </w:rPr>
      </w:pPr>
      <w:r w:rsidRPr="00F05142">
        <w:rPr>
          <w:rFonts w:asciiTheme="majorHAnsi" w:eastAsia="Times New Roman" w:hAnsiTheme="majorHAnsi" w:cs="Arial"/>
          <w:b/>
          <w:sz w:val="24"/>
          <w:szCs w:val="24"/>
          <w:lang w:val="pl-PL" w:eastAsia="en-GB"/>
        </w:rPr>
        <w:t>Kwalifikacje związane z przemysłem i produkcją.</w:t>
      </w:r>
    </w:p>
    <w:p w:rsidR="00F05142" w:rsidRPr="00F05142" w:rsidRDefault="00F05142" w:rsidP="00F05142">
      <w:pPr>
        <w:pStyle w:val="Akapitzlist"/>
        <w:numPr>
          <w:ilvl w:val="0"/>
          <w:numId w:val="7"/>
        </w:numPr>
        <w:rPr>
          <w:rFonts w:asciiTheme="majorHAnsi" w:eastAsia="Times New Roman" w:hAnsiTheme="majorHAnsi" w:cs="Arial"/>
          <w:b/>
          <w:sz w:val="24"/>
          <w:szCs w:val="24"/>
          <w:lang w:val="pl-PL" w:eastAsia="en-GB"/>
        </w:rPr>
      </w:pPr>
      <w:r w:rsidRPr="00F05142">
        <w:rPr>
          <w:rFonts w:asciiTheme="majorHAnsi" w:eastAsia="Times New Roman" w:hAnsiTheme="majorHAnsi" w:cs="Arial"/>
          <w:b/>
          <w:sz w:val="24"/>
          <w:szCs w:val="24"/>
          <w:lang w:val="pl-PL" w:eastAsia="en-GB"/>
        </w:rPr>
        <w:t>Kwalifikacje związane z uczeniem się przez całe życie.</w:t>
      </w:r>
    </w:p>
    <w:p w:rsidR="00F05142" w:rsidRPr="00F05142" w:rsidRDefault="00F05142" w:rsidP="00F05142">
      <w:pPr>
        <w:pStyle w:val="Akapitzlist"/>
        <w:numPr>
          <w:ilvl w:val="0"/>
          <w:numId w:val="7"/>
        </w:numPr>
        <w:rPr>
          <w:rFonts w:asciiTheme="majorHAnsi" w:eastAsia="Times New Roman" w:hAnsiTheme="majorHAnsi" w:cs="Arial"/>
          <w:b/>
          <w:sz w:val="24"/>
          <w:szCs w:val="24"/>
          <w:lang w:val="pl-PL" w:eastAsia="en-GB"/>
        </w:rPr>
      </w:pPr>
      <w:r w:rsidRPr="00F05142">
        <w:rPr>
          <w:rFonts w:asciiTheme="majorHAnsi" w:eastAsia="Times New Roman" w:hAnsiTheme="majorHAnsi" w:cs="Arial"/>
          <w:b/>
          <w:sz w:val="24"/>
          <w:szCs w:val="24"/>
          <w:lang w:val="pl-PL" w:eastAsia="en-GB"/>
        </w:rPr>
        <w:t>Kwalifikacje o istotnym znaczeniu w branży budowlanej.</w:t>
      </w:r>
    </w:p>
    <w:p w:rsidR="000A1177" w:rsidRPr="00390F65" w:rsidRDefault="000A1177" w:rsidP="00C14A3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Kwalifikacje związane z gospodarką przestrzenną, w szczególności z obszarem zarządzania nieruchomościami</w:t>
      </w:r>
      <w:r w:rsid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.</w:t>
      </w:r>
    </w:p>
    <w:p w:rsidR="000A1177" w:rsidRPr="00390F65" w:rsidRDefault="000A1177" w:rsidP="0058179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Kwalifikacje związane z branżą IT</w:t>
      </w:r>
      <w:r w:rsid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.</w:t>
      </w:r>
    </w:p>
    <w:p w:rsidR="000A1177" w:rsidRPr="00390F65" w:rsidRDefault="000A1177" w:rsidP="0058179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Kwalifikacje związane z branżami finansów, bankowości i ubezpieczeń oraz księgowo-rachunkowe</w:t>
      </w:r>
      <w:r w:rsid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.</w:t>
      </w:r>
    </w:p>
    <w:p w:rsidR="000A1177" w:rsidRPr="00390F65" w:rsidRDefault="000A1177" w:rsidP="00581791">
      <w:pPr>
        <w:pStyle w:val="Akapitzlist"/>
        <w:numPr>
          <w:ilvl w:val="0"/>
          <w:numId w:val="7"/>
        </w:numPr>
        <w:shd w:val="clear" w:color="auto" w:fill="FFFFFF"/>
        <w:tabs>
          <w:tab w:val="left" w:pos="8080"/>
        </w:tabs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Kwalifikacje związane z usługami opiekuńczymi</w:t>
      </w:r>
      <w:r w:rsid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.</w:t>
      </w:r>
    </w:p>
    <w:p w:rsidR="000A1177" w:rsidRPr="00390F65" w:rsidRDefault="000A1177" w:rsidP="0058179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Kwalifikacje związane ze sportem, w tym sportem powszechnym i sportem wyczynowym</w:t>
      </w:r>
      <w:r w:rsid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.</w:t>
      </w:r>
    </w:p>
    <w:p w:rsidR="000A1177" w:rsidRPr="00390F65" w:rsidRDefault="000A1177" w:rsidP="0058179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Kwalifikacje związane z turystyką</w:t>
      </w:r>
      <w:r w:rsid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.</w:t>
      </w:r>
    </w:p>
    <w:p w:rsidR="00D4417A" w:rsidRPr="00390F65" w:rsidRDefault="00D4417A" w:rsidP="0058179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Kwalifikacje związane z ochroną środowiska naturalnego</w:t>
      </w:r>
      <w:r w:rsid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.</w:t>
      </w:r>
    </w:p>
    <w:p w:rsidR="00D4417A" w:rsidRPr="00390F65" w:rsidRDefault="00D4417A" w:rsidP="0058179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Kwalifikacje o istotnym znaczeniu w branży telekomunikacyjnej</w:t>
      </w:r>
      <w:r w:rsid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.</w:t>
      </w:r>
    </w:p>
    <w:p w:rsidR="00D4417A" w:rsidRPr="00390F65" w:rsidRDefault="00D4417A" w:rsidP="0058179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Kwalifikacje związane z transportem</w:t>
      </w:r>
      <w:r w:rsidR="00390F65">
        <w:rPr>
          <w:rFonts w:asciiTheme="majorHAnsi" w:eastAsia="Times New Roman" w:hAnsiTheme="majorHAnsi" w:cs="Arial"/>
          <w:sz w:val="24"/>
          <w:szCs w:val="24"/>
          <w:lang w:val="pl-PL" w:eastAsia="en-GB"/>
        </w:rPr>
        <w:t>.</w:t>
      </w:r>
    </w:p>
    <w:p w:rsidR="000A1177" w:rsidRDefault="000A1177" w:rsidP="0058179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pl-PL" w:eastAsia="en-GB"/>
        </w:rPr>
      </w:pPr>
    </w:p>
    <w:p w:rsidR="00F05142" w:rsidRDefault="00F05142" w:rsidP="0058179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pl-PL" w:eastAsia="en-GB"/>
        </w:rPr>
      </w:pPr>
      <w:r>
        <w:rPr>
          <w:rFonts w:asciiTheme="majorHAnsi" w:eastAsia="Times New Roman" w:hAnsiTheme="majorHAnsi" w:cs="Arial"/>
          <w:sz w:val="24"/>
          <w:szCs w:val="24"/>
          <w:lang w:val="pl-PL" w:eastAsia="en-GB"/>
        </w:rPr>
        <w:t>Instytut Badań Edukacyjnych zastrzega sobie prawo do wyboru w pierw</w:t>
      </w:r>
      <w:r w:rsidR="0049759D">
        <w:rPr>
          <w:rFonts w:asciiTheme="majorHAnsi" w:eastAsia="Times New Roman" w:hAnsiTheme="majorHAnsi" w:cs="Arial"/>
          <w:sz w:val="24"/>
          <w:szCs w:val="24"/>
          <w:lang w:val="pl-PL" w:eastAsia="en-GB"/>
        </w:rPr>
        <w:t xml:space="preserve">szej kolejności tych ekspertów – </w:t>
      </w:r>
      <w:r>
        <w:rPr>
          <w:rFonts w:asciiTheme="majorHAnsi" w:eastAsia="Times New Roman" w:hAnsiTheme="majorHAnsi" w:cs="Arial"/>
          <w:sz w:val="24"/>
          <w:szCs w:val="24"/>
          <w:lang w:val="pl-PL" w:eastAsia="en-GB"/>
        </w:rPr>
        <w:t>spośród tych, którzy odpowiedzą na niniejsze ogłoszenie i będą spełniać warunki opisane w jego dalszej części</w:t>
      </w:r>
      <w:r w:rsidR="0049759D">
        <w:rPr>
          <w:rFonts w:asciiTheme="majorHAnsi" w:eastAsia="Times New Roman" w:hAnsiTheme="majorHAnsi" w:cs="Arial"/>
          <w:sz w:val="24"/>
          <w:szCs w:val="24"/>
          <w:lang w:val="pl-PL" w:eastAsia="en-GB"/>
        </w:rPr>
        <w:t xml:space="preserve"> – </w:t>
      </w:r>
      <w:r>
        <w:rPr>
          <w:rFonts w:asciiTheme="majorHAnsi" w:eastAsia="Times New Roman" w:hAnsiTheme="majorHAnsi" w:cs="Arial"/>
          <w:sz w:val="24"/>
          <w:szCs w:val="24"/>
          <w:lang w:val="pl-PL" w:eastAsia="en-GB"/>
        </w:rPr>
        <w:t>k</w:t>
      </w:r>
      <w:bookmarkStart w:id="0" w:name="_GoBack"/>
      <w:bookmarkEnd w:id="0"/>
      <w:r>
        <w:rPr>
          <w:rFonts w:asciiTheme="majorHAnsi" w:eastAsia="Times New Roman" w:hAnsiTheme="majorHAnsi" w:cs="Arial"/>
          <w:sz w:val="24"/>
          <w:szCs w:val="24"/>
          <w:lang w:val="pl-PL" w:eastAsia="en-GB"/>
        </w:rPr>
        <w:t xml:space="preserve">tórzy będą gotowi przygotować ekspertyzę dotyczą kwalifikacji z obszarów 1 – 5 spośród wyżej wymienionych. </w:t>
      </w:r>
    </w:p>
    <w:p w:rsidR="00F05142" w:rsidRPr="00390F65" w:rsidRDefault="00F05142" w:rsidP="0058179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pl-PL" w:eastAsia="en-GB"/>
        </w:rPr>
      </w:pPr>
    </w:p>
    <w:p w:rsidR="00BF375C" w:rsidRPr="00BF375C" w:rsidRDefault="00475FE7" w:rsidP="00BF37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val="pl-PL" w:eastAsia="en-GB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pl-PL" w:eastAsia="en-GB"/>
        </w:rPr>
        <w:t>W</w:t>
      </w:r>
      <w:r w:rsidR="00F67A22">
        <w:rPr>
          <w:rFonts w:asciiTheme="majorHAnsi" w:eastAsia="Times New Roman" w:hAnsiTheme="majorHAnsi" w:cs="Arial"/>
          <w:b/>
          <w:sz w:val="24"/>
          <w:szCs w:val="24"/>
          <w:lang w:val="pl-PL" w:eastAsia="en-GB"/>
        </w:rPr>
        <w:t xml:space="preserve">ymagania dotyczące </w:t>
      </w:r>
      <w:r w:rsidR="004C15FF" w:rsidRPr="00390F65">
        <w:rPr>
          <w:rFonts w:asciiTheme="majorHAnsi" w:eastAsia="Times New Roman" w:hAnsiTheme="majorHAnsi" w:cs="Arial"/>
          <w:b/>
          <w:sz w:val="24"/>
          <w:szCs w:val="24"/>
          <w:lang w:val="pl-PL" w:eastAsia="en-GB"/>
        </w:rPr>
        <w:t xml:space="preserve"> ekspertyzy</w:t>
      </w:r>
    </w:p>
    <w:p w:rsidR="005C12E9" w:rsidRDefault="005C12E9" w:rsidP="0058179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Ekspertyza powinna</w:t>
      </w:r>
      <w:r w:rsidR="003C1BB5">
        <w:rPr>
          <w:rFonts w:asciiTheme="majorHAnsi" w:hAnsiTheme="majorHAnsi"/>
          <w:sz w:val="24"/>
          <w:szCs w:val="24"/>
          <w:lang w:val="pl-PL"/>
        </w:rPr>
        <w:t xml:space="preserve"> dotyczyć kwalifikacji nadawanej w danym kraju od co najmniej 5 lat</w:t>
      </w:r>
      <w:r w:rsidR="00DC4AC1">
        <w:rPr>
          <w:rStyle w:val="Odwoanieprzypisudolnego"/>
          <w:rFonts w:asciiTheme="majorHAnsi" w:hAnsiTheme="majorHAnsi"/>
          <w:sz w:val="24"/>
          <w:szCs w:val="24"/>
          <w:lang w:val="pl-PL"/>
        </w:rPr>
        <w:footnoteReference w:id="1"/>
      </w:r>
      <w:r w:rsidR="003C1BB5">
        <w:rPr>
          <w:rFonts w:asciiTheme="majorHAnsi" w:hAnsiTheme="majorHAnsi"/>
          <w:sz w:val="24"/>
          <w:szCs w:val="24"/>
          <w:lang w:val="pl-PL"/>
        </w:rPr>
        <w:t xml:space="preserve"> oraz</w:t>
      </w:r>
      <w:r>
        <w:rPr>
          <w:rFonts w:asciiTheme="majorHAnsi" w:hAnsiTheme="majorHAnsi"/>
          <w:sz w:val="24"/>
          <w:szCs w:val="24"/>
          <w:lang w:val="pl-PL"/>
        </w:rPr>
        <w:t xml:space="preserve"> zawierać odpowiedzi</w:t>
      </w:r>
      <w:r w:rsidR="004A45B2">
        <w:rPr>
          <w:rFonts w:asciiTheme="majorHAnsi" w:hAnsiTheme="majorHAnsi"/>
          <w:sz w:val="24"/>
          <w:szCs w:val="24"/>
          <w:lang w:val="pl-PL"/>
        </w:rPr>
        <w:t xml:space="preserve"> na następujące pytania</w:t>
      </w:r>
      <w:r>
        <w:rPr>
          <w:rFonts w:asciiTheme="majorHAnsi" w:hAnsiTheme="majorHAnsi"/>
          <w:sz w:val="24"/>
          <w:szCs w:val="24"/>
          <w:lang w:val="pl-PL"/>
        </w:rPr>
        <w:t>:</w:t>
      </w:r>
    </w:p>
    <w:p w:rsidR="00E44156" w:rsidRDefault="00DD7289" w:rsidP="005C12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1C5209">
        <w:rPr>
          <w:rFonts w:asciiTheme="majorHAnsi" w:hAnsiTheme="majorHAnsi"/>
          <w:b/>
          <w:sz w:val="24"/>
          <w:szCs w:val="24"/>
          <w:lang w:val="pl-PL"/>
        </w:rPr>
        <w:t xml:space="preserve">W jakim kraju, </w:t>
      </w:r>
      <w:r w:rsidR="00146325" w:rsidRPr="001C5209">
        <w:rPr>
          <w:rFonts w:asciiTheme="majorHAnsi" w:hAnsiTheme="majorHAnsi"/>
          <w:b/>
          <w:sz w:val="24"/>
          <w:szCs w:val="24"/>
          <w:lang w:val="pl-PL"/>
        </w:rPr>
        <w:t>w jakim obszarze (w odniesieniu do wymienionych powyżej)</w:t>
      </w:r>
      <w:r w:rsidRPr="001C5209">
        <w:rPr>
          <w:rFonts w:asciiTheme="majorHAnsi" w:hAnsiTheme="majorHAnsi"/>
          <w:b/>
          <w:sz w:val="24"/>
          <w:szCs w:val="24"/>
          <w:lang w:val="pl-PL"/>
        </w:rPr>
        <w:t xml:space="preserve"> i jak długo</w:t>
      </w:r>
      <w:r w:rsidR="00146325" w:rsidRPr="001C5209">
        <w:rPr>
          <w:rFonts w:asciiTheme="majorHAnsi" w:hAnsiTheme="majorHAnsi"/>
          <w:b/>
          <w:sz w:val="24"/>
          <w:szCs w:val="24"/>
          <w:lang w:val="pl-PL"/>
        </w:rPr>
        <w:t xml:space="preserve"> nadawana jest kwalifikacja stanowiąca przedmiot ekspertyzy.</w:t>
      </w:r>
      <w:r w:rsidR="00146325">
        <w:rPr>
          <w:rFonts w:asciiTheme="majorHAnsi" w:hAnsiTheme="majorHAnsi"/>
          <w:sz w:val="24"/>
          <w:szCs w:val="24"/>
          <w:lang w:val="pl-PL"/>
        </w:rPr>
        <w:t xml:space="preserve"> Jaka jest aktualna nazwa </w:t>
      </w:r>
      <w:r w:rsidR="00146325">
        <w:rPr>
          <w:rFonts w:asciiTheme="majorHAnsi" w:hAnsiTheme="majorHAnsi"/>
          <w:sz w:val="24"/>
          <w:szCs w:val="24"/>
          <w:lang w:val="pl-PL"/>
        </w:rPr>
        <w:lastRenderedPageBreak/>
        <w:t>tej kwal</w:t>
      </w:r>
      <w:r w:rsidR="00137C06">
        <w:rPr>
          <w:rFonts w:asciiTheme="majorHAnsi" w:hAnsiTheme="majorHAnsi"/>
          <w:sz w:val="24"/>
          <w:szCs w:val="24"/>
          <w:lang w:val="pl-PL"/>
        </w:rPr>
        <w:t>ifikacji, jak wygląda aktualny</w:t>
      </w:r>
      <w:r w:rsidR="00146325">
        <w:rPr>
          <w:rFonts w:asciiTheme="majorHAnsi" w:hAnsiTheme="majorHAnsi"/>
          <w:sz w:val="24"/>
          <w:szCs w:val="24"/>
          <w:lang w:val="pl-PL"/>
        </w:rPr>
        <w:t xml:space="preserve"> opis</w:t>
      </w:r>
      <w:r w:rsidR="00137C06">
        <w:rPr>
          <w:rFonts w:asciiTheme="majorHAnsi" w:hAnsiTheme="majorHAnsi"/>
          <w:sz w:val="24"/>
          <w:szCs w:val="24"/>
          <w:lang w:val="pl-PL"/>
        </w:rPr>
        <w:t xml:space="preserve"> efektów uczenia się wymaganych dla kwalifikacji? </w:t>
      </w:r>
    </w:p>
    <w:p w:rsidR="00146325" w:rsidRDefault="00137C06" w:rsidP="005C12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1C5209">
        <w:rPr>
          <w:rFonts w:asciiTheme="majorHAnsi" w:hAnsiTheme="majorHAnsi"/>
          <w:b/>
          <w:sz w:val="24"/>
          <w:szCs w:val="24"/>
          <w:lang w:val="pl-PL"/>
        </w:rPr>
        <w:t xml:space="preserve">Czy w odniesieniu do tej kwalifikacji w danym kraju istnieją </w:t>
      </w:r>
      <w:r w:rsidR="0078437D" w:rsidRPr="001C5209">
        <w:rPr>
          <w:rFonts w:asciiTheme="majorHAnsi" w:hAnsiTheme="majorHAnsi"/>
          <w:b/>
          <w:sz w:val="24"/>
          <w:szCs w:val="24"/>
          <w:lang w:val="pl-PL"/>
        </w:rPr>
        <w:t xml:space="preserve">ogólnokrajowe </w:t>
      </w:r>
      <w:r w:rsidRPr="001C5209">
        <w:rPr>
          <w:rFonts w:asciiTheme="majorHAnsi" w:hAnsiTheme="majorHAnsi"/>
          <w:b/>
          <w:sz w:val="24"/>
          <w:szCs w:val="24"/>
          <w:lang w:val="pl-PL"/>
        </w:rPr>
        <w:t>standardy dotyczące prowadzenia walidacji oraz warunków, jakie muszą spełni</w:t>
      </w:r>
      <w:r w:rsidR="000E143A" w:rsidRPr="001C5209">
        <w:rPr>
          <w:rFonts w:asciiTheme="majorHAnsi" w:hAnsiTheme="majorHAnsi"/>
          <w:b/>
          <w:sz w:val="24"/>
          <w:szCs w:val="24"/>
          <w:lang w:val="pl-PL"/>
        </w:rPr>
        <w:t>a</w:t>
      </w:r>
      <w:r w:rsidRPr="001C5209">
        <w:rPr>
          <w:rFonts w:asciiTheme="majorHAnsi" w:hAnsiTheme="majorHAnsi"/>
          <w:b/>
          <w:sz w:val="24"/>
          <w:szCs w:val="24"/>
          <w:lang w:val="pl-PL"/>
        </w:rPr>
        <w:t>ć podmioty j</w:t>
      </w:r>
      <w:r w:rsidR="00025F52" w:rsidRPr="001C5209">
        <w:rPr>
          <w:rFonts w:asciiTheme="majorHAnsi" w:hAnsiTheme="majorHAnsi"/>
          <w:b/>
          <w:sz w:val="24"/>
          <w:szCs w:val="24"/>
          <w:lang w:val="pl-PL"/>
        </w:rPr>
        <w:t>ą przeprowadzające</w:t>
      </w:r>
      <w:r w:rsidR="00146325" w:rsidRPr="001C5209">
        <w:rPr>
          <w:rFonts w:asciiTheme="majorHAnsi" w:hAnsiTheme="majorHAnsi"/>
          <w:b/>
          <w:sz w:val="24"/>
          <w:szCs w:val="24"/>
          <w:lang w:val="pl-PL"/>
        </w:rPr>
        <w:t>?</w:t>
      </w:r>
      <w:r w:rsidRPr="001C5209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Jeśli tak, czego dotyczą (np. zasobów kadrowych i/lub warunków organizacyjno-materialnych niezbędnych do prowadzenia walidacji</w:t>
      </w:r>
      <w:r w:rsidR="003974AE">
        <w:rPr>
          <w:rFonts w:asciiTheme="majorHAnsi" w:hAnsiTheme="majorHAnsi"/>
          <w:sz w:val="24"/>
          <w:szCs w:val="24"/>
          <w:lang w:val="pl-PL"/>
        </w:rPr>
        <w:t>, innych elementów</w:t>
      </w:r>
      <w:r>
        <w:rPr>
          <w:rFonts w:asciiTheme="majorHAnsi" w:hAnsiTheme="majorHAnsi"/>
          <w:sz w:val="24"/>
          <w:szCs w:val="24"/>
          <w:lang w:val="pl-PL"/>
        </w:rPr>
        <w:t>)</w:t>
      </w:r>
      <w:r w:rsidR="00960746">
        <w:rPr>
          <w:rFonts w:asciiTheme="majorHAnsi" w:hAnsiTheme="majorHAnsi"/>
          <w:sz w:val="24"/>
          <w:szCs w:val="24"/>
          <w:lang w:val="pl-PL"/>
        </w:rPr>
        <w:t xml:space="preserve"> i czy formalnie są częścią opisu kwalifikacji (jeśli nie – jaki jest ich status?)</w:t>
      </w:r>
      <w:r>
        <w:rPr>
          <w:rFonts w:asciiTheme="majorHAnsi" w:hAnsiTheme="majorHAnsi"/>
          <w:sz w:val="24"/>
          <w:szCs w:val="24"/>
          <w:lang w:val="pl-PL"/>
        </w:rPr>
        <w:t xml:space="preserve">? Kto je ustanowił i na jakiej podstawie? </w:t>
      </w:r>
      <w:r w:rsidR="00E44156">
        <w:rPr>
          <w:rFonts w:asciiTheme="majorHAnsi" w:hAnsiTheme="majorHAnsi"/>
          <w:sz w:val="24"/>
          <w:szCs w:val="24"/>
          <w:lang w:val="pl-PL"/>
        </w:rPr>
        <w:t>Czy były kiedykolwiek weryfikowane bądź też</w:t>
      </w:r>
      <w:r>
        <w:rPr>
          <w:rFonts w:asciiTheme="majorHAnsi" w:hAnsiTheme="majorHAnsi"/>
          <w:sz w:val="24"/>
          <w:szCs w:val="24"/>
          <w:lang w:val="pl-PL"/>
        </w:rPr>
        <w:t xml:space="preserve"> są cyklicznie weryfikowane? Jeśli tak – w jakim trybie,</w:t>
      </w:r>
      <w:r w:rsidR="00E44156">
        <w:rPr>
          <w:rFonts w:asciiTheme="majorHAnsi" w:hAnsiTheme="majorHAnsi"/>
          <w:sz w:val="24"/>
          <w:szCs w:val="24"/>
          <w:lang w:val="pl-PL"/>
        </w:rPr>
        <w:t xml:space="preserve"> jak często (w przypadku weryfikacji cyklicznej)</w:t>
      </w:r>
      <w:r>
        <w:rPr>
          <w:rFonts w:asciiTheme="majorHAnsi" w:hAnsiTheme="majorHAnsi"/>
          <w:sz w:val="24"/>
          <w:szCs w:val="24"/>
          <w:lang w:val="pl-PL"/>
        </w:rPr>
        <w:t xml:space="preserve"> przez kogo i na jakiej podstawie?</w:t>
      </w:r>
    </w:p>
    <w:p w:rsidR="004A45B2" w:rsidRDefault="004A45B2" w:rsidP="005C12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1C5209">
        <w:rPr>
          <w:rFonts w:asciiTheme="majorHAnsi" w:hAnsiTheme="majorHAnsi"/>
          <w:b/>
          <w:sz w:val="24"/>
          <w:szCs w:val="24"/>
          <w:lang w:val="pl-PL"/>
        </w:rPr>
        <w:t>Jakie są sposoby pozyskiwania wybranej kwalifikacji w danym kraju?</w:t>
      </w:r>
      <w:r>
        <w:rPr>
          <w:rFonts w:asciiTheme="majorHAnsi" w:hAnsiTheme="majorHAnsi"/>
          <w:sz w:val="24"/>
          <w:szCs w:val="24"/>
          <w:lang w:val="pl-PL"/>
        </w:rPr>
        <w:t xml:space="preserve"> Czy kwalifikacja ta jest możliwa do nabycia w systemie formalnym</w:t>
      </w:r>
      <w:r w:rsidR="00D43283">
        <w:rPr>
          <w:rFonts w:asciiTheme="majorHAnsi" w:hAnsiTheme="majorHAnsi"/>
          <w:sz w:val="24"/>
          <w:szCs w:val="24"/>
          <w:lang w:val="pl-PL"/>
        </w:rPr>
        <w:t xml:space="preserve"> (w szkole/na uczelni)</w:t>
      </w:r>
      <w:r>
        <w:rPr>
          <w:rFonts w:asciiTheme="majorHAnsi" w:hAnsiTheme="majorHAnsi"/>
          <w:sz w:val="24"/>
          <w:szCs w:val="24"/>
          <w:lang w:val="pl-PL"/>
        </w:rPr>
        <w:t xml:space="preserve">, w ramach edukacji </w:t>
      </w:r>
      <w:proofErr w:type="spellStart"/>
      <w:r>
        <w:rPr>
          <w:rFonts w:asciiTheme="majorHAnsi" w:hAnsiTheme="majorHAnsi"/>
          <w:sz w:val="24"/>
          <w:szCs w:val="24"/>
          <w:lang w:val="pl-PL"/>
        </w:rPr>
        <w:t>pozaformalnej</w:t>
      </w:r>
      <w:proofErr w:type="spellEnd"/>
      <w:r>
        <w:rPr>
          <w:rFonts w:asciiTheme="majorHAnsi" w:hAnsiTheme="majorHAnsi"/>
          <w:sz w:val="24"/>
          <w:szCs w:val="24"/>
          <w:lang w:val="pl-PL"/>
        </w:rPr>
        <w:t xml:space="preserve"> (po ukończeniu szkolenia/kursu), w wyniku uczenia się nieformalnego</w:t>
      </w:r>
      <w:r w:rsidR="00D43283">
        <w:rPr>
          <w:rFonts w:asciiTheme="majorHAnsi" w:hAnsiTheme="majorHAnsi"/>
          <w:sz w:val="24"/>
          <w:szCs w:val="24"/>
          <w:lang w:val="pl-PL"/>
        </w:rPr>
        <w:t xml:space="preserve"> (samodzielnego, np. w miejscu pracy)</w:t>
      </w:r>
      <w:r w:rsidR="00E44156">
        <w:rPr>
          <w:rFonts w:asciiTheme="majorHAnsi" w:hAnsiTheme="majorHAnsi"/>
          <w:sz w:val="24"/>
          <w:szCs w:val="24"/>
          <w:lang w:val="pl-PL"/>
        </w:rPr>
        <w:t>? C</w:t>
      </w:r>
      <w:r w:rsidR="00092E22">
        <w:rPr>
          <w:rFonts w:asciiTheme="majorHAnsi" w:hAnsiTheme="majorHAnsi"/>
          <w:sz w:val="24"/>
          <w:szCs w:val="24"/>
          <w:lang w:val="pl-PL"/>
        </w:rPr>
        <w:t>zy weryfikacja efektów uczenia się wymaganych dla kwalifi</w:t>
      </w:r>
      <w:r w:rsidR="00D43283">
        <w:rPr>
          <w:rFonts w:asciiTheme="majorHAnsi" w:hAnsiTheme="majorHAnsi"/>
          <w:sz w:val="24"/>
          <w:szCs w:val="24"/>
          <w:lang w:val="pl-PL"/>
        </w:rPr>
        <w:t xml:space="preserve">kacji jest </w:t>
      </w:r>
      <w:r w:rsidR="00092E22">
        <w:rPr>
          <w:rFonts w:asciiTheme="majorHAnsi" w:hAnsiTheme="majorHAnsi"/>
          <w:sz w:val="24"/>
          <w:szCs w:val="24"/>
          <w:lang w:val="pl-PL"/>
        </w:rPr>
        <w:t>dostosowana do sposobu, w jaki dana osoba je osiągnęła?</w:t>
      </w:r>
      <w:r w:rsidR="00D43283">
        <w:rPr>
          <w:rFonts w:asciiTheme="majorHAnsi" w:hAnsiTheme="majorHAnsi"/>
          <w:sz w:val="24"/>
          <w:szCs w:val="24"/>
          <w:lang w:val="pl-PL"/>
        </w:rPr>
        <w:t xml:space="preserve"> Jeśli tak, w jaki sposób wygląda to dostosowanie (np. możliwe jest uznanie w tym procesie efektów wcześniejszego uczenia się</w:t>
      </w:r>
      <w:r w:rsidR="00A643C4">
        <w:rPr>
          <w:rFonts w:asciiTheme="majorHAnsi" w:hAnsiTheme="majorHAnsi"/>
          <w:sz w:val="24"/>
          <w:szCs w:val="24"/>
          <w:lang w:val="pl-PL"/>
        </w:rPr>
        <w:t xml:space="preserve"> lub</w:t>
      </w:r>
      <w:r w:rsidR="003974AE">
        <w:rPr>
          <w:rFonts w:asciiTheme="majorHAnsi" w:hAnsiTheme="majorHAnsi"/>
          <w:sz w:val="24"/>
          <w:szCs w:val="24"/>
          <w:lang w:val="pl-PL"/>
        </w:rPr>
        <w:t xml:space="preserve"> jedną</w:t>
      </w:r>
      <w:r w:rsidR="00D43283">
        <w:rPr>
          <w:rFonts w:asciiTheme="majorHAnsi" w:hAnsiTheme="majorHAnsi"/>
          <w:sz w:val="24"/>
          <w:szCs w:val="24"/>
          <w:lang w:val="pl-PL"/>
        </w:rPr>
        <w:t xml:space="preserve"> z metod stosowanych </w:t>
      </w:r>
      <w:r w:rsidR="002B3F03">
        <w:rPr>
          <w:rFonts w:asciiTheme="majorHAnsi" w:hAnsiTheme="majorHAnsi"/>
          <w:sz w:val="24"/>
          <w:szCs w:val="24"/>
          <w:lang w:val="pl-PL"/>
        </w:rPr>
        <w:br/>
      </w:r>
      <w:r w:rsidR="00D43283">
        <w:rPr>
          <w:rFonts w:asciiTheme="majorHAnsi" w:hAnsiTheme="majorHAnsi"/>
          <w:sz w:val="24"/>
          <w:szCs w:val="24"/>
          <w:lang w:val="pl-PL"/>
        </w:rPr>
        <w:t>w walidacji jest</w:t>
      </w:r>
      <w:r w:rsidR="00527315">
        <w:rPr>
          <w:rFonts w:asciiTheme="majorHAnsi" w:hAnsiTheme="majorHAnsi"/>
          <w:sz w:val="24"/>
          <w:szCs w:val="24"/>
          <w:lang w:val="pl-PL"/>
        </w:rPr>
        <w:t xml:space="preserve"> ob</w:t>
      </w:r>
      <w:r w:rsidR="00475FE7">
        <w:rPr>
          <w:rFonts w:asciiTheme="majorHAnsi" w:hAnsiTheme="majorHAnsi"/>
          <w:sz w:val="24"/>
          <w:szCs w:val="24"/>
          <w:lang w:val="pl-PL"/>
        </w:rPr>
        <w:t>serwacja w miejscu pracy i/lub</w:t>
      </w:r>
      <w:r w:rsidR="00D43283">
        <w:rPr>
          <w:rFonts w:asciiTheme="majorHAnsi" w:hAnsiTheme="majorHAnsi"/>
          <w:sz w:val="24"/>
          <w:szCs w:val="24"/>
          <w:lang w:val="pl-PL"/>
        </w:rPr>
        <w:t xml:space="preserve"> analiza dowodów </w:t>
      </w:r>
      <w:r w:rsidR="00475FE7">
        <w:rPr>
          <w:rFonts w:asciiTheme="majorHAnsi" w:hAnsiTheme="majorHAnsi"/>
          <w:sz w:val="24"/>
          <w:szCs w:val="24"/>
          <w:lang w:val="pl-PL"/>
        </w:rPr>
        <w:t xml:space="preserve">bądź też inne </w:t>
      </w:r>
      <w:r w:rsidR="000E143A">
        <w:rPr>
          <w:rFonts w:asciiTheme="majorHAnsi" w:hAnsiTheme="majorHAnsi"/>
          <w:sz w:val="24"/>
          <w:szCs w:val="24"/>
          <w:lang w:val="pl-PL"/>
        </w:rPr>
        <w:t>rozwiązania/</w:t>
      </w:r>
      <w:r w:rsidR="00475FE7">
        <w:rPr>
          <w:rFonts w:asciiTheme="majorHAnsi" w:hAnsiTheme="majorHAnsi"/>
          <w:sz w:val="24"/>
          <w:szCs w:val="24"/>
          <w:lang w:val="pl-PL"/>
        </w:rPr>
        <w:t xml:space="preserve">metody pozwalające na takie dostosowanie </w:t>
      </w:r>
      <w:r w:rsidR="00D43283">
        <w:rPr>
          <w:rFonts w:asciiTheme="majorHAnsi" w:hAnsiTheme="majorHAnsi"/>
          <w:sz w:val="24"/>
          <w:szCs w:val="24"/>
          <w:lang w:val="pl-PL"/>
        </w:rPr>
        <w:t>itd.)?</w:t>
      </w:r>
    </w:p>
    <w:p w:rsidR="004A45B2" w:rsidRDefault="003974AE" w:rsidP="005C12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1C5209">
        <w:rPr>
          <w:rFonts w:asciiTheme="majorHAnsi" w:hAnsiTheme="majorHAnsi"/>
          <w:b/>
          <w:sz w:val="24"/>
          <w:szCs w:val="24"/>
          <w:lang w:val="pl-PL"/>
        </w:rPr>
        <w:t>Czy za walidację odpowiedzialna jest jedna instytucja, czy więcej?</w:t>
      </w:r>
      <w:r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4A45B2">
        <w:rPr>
          <w:rFonts w:asciiTheme="majorHAnsi" w:hAnsiTheme="majorHAnsi"/>
          <w:sz w:val="24"/>
          <w:szCs w:val="24"/>
          <w:lang w:val="pl-PL"/>
        </w:rPr>
        <w:t>J</w:t>
      </w:r>
      <w:r w:rsidR="00D43283">
        <w:rPr>
          <w:rFonts w:asciiTheme="majorHAnsi" w:hAnsiTheme="majorHAnsi"/>
          <w:sz w:val="24"/>
          <w:szCs w:val="24"/>
          <w:lang w:val="pl-PL"/>
        </w:rPr>
        <w:t>aka</w:t>
      </w:r>
      <w:r>
        <w:rPr>
          <w:rFonts w:asciiTheme="majorHAnsi" w:hAnsiTheme="majorHAnsi"/>
          <w:sz w:val="24"/>
          <w:szCs w:val="24"/>
          <w:lang w:val="pl-PL"/>
        </w:rPr>
        <w:t xml:space="preserve"> to</w:t>
      </w:r>
      <w:r w:rsidR="00D43283">
        <w:rPr>
          <w:rFonts w:asciiTheme="majorHAnsi" w:hAnsiTheme="majorHAnsi"/>
          <w:sz w:val="24"/>
          <w:szCs w:val="24"/>
          <w:lang w:val="pl-PL"/>
        </w:rPr>
        <w:t xml:space="preserve"> instytucja</w:t>
      </w:r>
      <w:r>
        <w:rPr>
          <w:rFonts w:asciiTheme="majorHAnsi" w:hAnsiTheme="majorHAnsi"/>
          <w:sz w:val="24"/>
          <w:szCs w:val="24"/>
          <w:lang w:val="pl-PL"/>
        </w:rPr>
        <w:t>/jaki</w:t>
      </w:r>
      <w:r w:rsidR="003E15AD">
        <w:rPr>
          <w:rFonts w:asciiTheme="majorHAnsi" w:hAnsiTheme="majorHAnsi"/>
          <w:sz w:val="24"/>
          <w:szCs w:val="24"/>
          <w:lang w:val="pl-PL"/>
        </w:rPr>
        <w:t>e to instytucje</w:t>
      </w:r>
      <w:r w:rsidR="00C371A9">
        <w:rPr>
          <w:rStyle w:val="Odwoanieprzypisudolnego"/>
          <w:rFonts w:asciiTheme="majorHAnsi" w:hAnsiTheme="majorHAnsi"/>
          <w:sz w:val="24"/>
          <w:szCs w:val="24"/>
          <w:lang w:val="pl-PL"/>
        </w:rPr>
        <w:footnoteReference w:id="2"/>
      </w:r>
      <w:r w:rsidR="00D43283">
        <w:rPr>
          <w:rFonts w:asciiTheme="majorHAnsi" w:hAnsiTheme="majorHAnsi"/>
          <w:sz w:val="24"/>
          <w:szCs w:val="24"/>
          <w:lang w:val="pl-PL"/>
        </w:rPr>
        <w:t>?</w:t>
      </w:r>
      <w:r w:rsidR="00960746">
        <w:rPr>
          <w:rFonts w:asciiTheme="majorHAnsi" w:hAnsiTheme="majorHAnsi"/>
          <w:sz w:val="24"/>
          <w:szCs w:val="24"/>
          <w:lang w:val="pl-PL"/>
        </w:rPr>
        <w:t xml:space="preserve"> Czy jest to </w:t>
      </w:r>
      <w:r w:rsidR="00A643C4">
        <w:rPr>
          <w:rFonts w:asciiTheme="majorHAnsi" w:hAnsiTheme="majorHAnsi"/>
          <w:sz w:val="24"/>
          <w:szCs w:val="24"/>
          <w:lang w:val="pl-PL"/>
        </w:rPr>
        <w:t>instytucja publiczna, czy też prywatna? Jaka jest podstawa prawna jej dz</w:t>
      </w:r>
      <w:r w:rsidR="003E15AD">
        <w:rPr>
          <w:rFonts w:asciiTheme="majorHAnsi" w:hAnsiTheme="majorHAnsi"/>
          <w:sz w:val="24"/>
          <w:szCs w:val="24"/>
          <w:lang w:val="pl-PL"/>
        </w:rPr>
        <w:t xml:space="preserve">iałalności, jaką pełni </w:t>
      </w:r>
      <w:r w:rsidR="00A643C4">
        <w:rPr>
          <w:rFonts w:asciiTheme="majorHAnsi" w:hAnsiTheme="majorHAnsi"/>
          <w:sz w:val="24"/>
          <w:szCs w:val="24"/>
          <w:lang w:val="pl-PL"/>
        </w:rPr>
        <w:t>rolę w krajowym systemie kwalifikacji</w:t>
      </w:r>
      <w:r w:rsidR="00F24627">
        <w:rPr>
          <w:rFonts w:asciiTheme="majorHAnsi" w:hAnsiTheme="majorHAnsi"/>
          <w:sz w:val="24"/>
          <w:szCs w:val="24"/>
          <w:lang w:val="pl-PL"/>
        </w:rPr>
        <w:t>, w jakim sektorze (w jakich sektorach) działa</w:t>
      </w:r>
      <w:r w:rsidR="00A643C4">
        <w:rPr>
          <w:rFonts w:asciiTheme="majorHAnsi" w:hAnsiTheme="majorHAnsi"/>
          <w:sz w:val="24"/>
          <w:szCs w:val="24"/>
          <w:lang w:val="pl-PL"/>
        </w:rPr>
        <w:t>?</w:t>
      </w:r>
      <w:r w:rsidR="00D43283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A643C4">
        <w:rPr>
          <w:rFonts w:asciiTheme="majorHAnsi" w:hAnsiTheme="majorHAnsi"/>
          <w:sz w:val="24"/>
          <w:szCs w:val="24"/>
          <w:lang w:val="pl-PL"/>
        </w:rPr>
        <w:t>Czy</w:t>
      </w:r>
      <w:r w:rsidR="003E15AD">
        <w:rPr>
          <w:rFonts w:asciiTheme="majorHAnsi" w:hAnsiTheme="majorHAnsi"/>
          <w:sz w:val="24"/>
          <w:szCs w:val="24"/>
          <w:lang w:val="pl-PL"/>
        </w:rPr>
        <w:t xml:space="preserve"> w instytucji tej o</w:t>
      </w:r>
      <w:r w:rsidR="000E143A">
        <w:rPr>
          <w:rFonts w:asciiTheme="majorHAnsi" w:hAnsiTheme="majorHAnsi"/>
          <w:sz w:val="24"/>
          <w:szCs w:val="24"/>
          <w:lang w:val="pl-PL"/>
        </w:rPr>
        <w:t>d</w:t>
      </w:r>
      <w:r w:rsidR="003E15AD">
        <w:rPr>
          <w:rFonts w:asciiTheme="majorHAnsi" w:hAnsiTheme="majorHAnsi"/>
          <w:sz w:val="24"/>
          <w:szCs w:val="24"/>
          <w:lang w:val="pl-PL"/>
        </w:rPr>
        <w:t>bywa się także</w:t>
      </w:r>
      <w:r w:rsidR="00A643C4">
        <w:rPr>
          <w:rFonts w:asciiTheme="majorHAnsi" w:hAnsiTheme="majorHAnsi"/>
          <w:sz w:val="24"/>
          <w:szCs w:val="24"/>
          <w:lang w:val="pl-PL"/>
        </w:rPr>
        <w:t xml:space="preserve"> proces kształcenia/szkolenia w zakresie efektów uczenia się wymaganych dla wybranej kwalifikacj</w:t>
      </w:r>
      <w:r w:rsidR="003E15AD">
        <w:rPr>
          <w:rFonts w:asciiTheme="majorHAnsi" w:hAnsiTheme="majorHAnsi"/>
          <w:sz w:val="24"/>
          <w:szCs w:val="24"/>
          <w:lang w:val="pl-PL"/>
        </w:rPr>
        <w:t>i</w:t>
      </w:r>
      <w:r w:rsidR="00A643C4">
        <w:rPr>
          <w:rFonts w:asciiTheme="majorHAnsi" w:hAnsiTheme="majorHAnsi"/>
          <w:sz w:val="24"/>
          <w:szCs w:val="24"/>
          <w:lang w:val="pl-PL"/>
        </w:rPr>
        <w:t xml:space="preserve">? Jeśli tak, </w:t>
      </w:r>
      <w:r w:rsidR="00A73D38">
        <w:rPr>
          <w:rFonts w:asciiTheme="majorHAnsi" w:hAnsiTheme="majorHAnsi"/>
          <w:sz w:val="24"/>
          <w:szCs w:val="24"/>
          <w:lang w:val="pl-PL"/>
        </w:rPr>
        <w:t>czy w in</w:t>
      </w:r>
      <w:r w:rsidR="008529D5">
        <w:rPr>
          <w:rFonts w:asciiTheme="majorHAnsi" w:hAnsiTheme="majorHAnsi"/>
          <w:sz w:val="24"/>
          <w:szCs w:val="24"/>
          <w:lang w:val="pl-PL"/>
        </w:rPr>
        <w:t>stytucji tej</w:t>
      </w:r>
      <w:r w:rsidR="00A73D38">
        <w:rPr>
          <w:rFonts w:asciiTheme="majorHAnsi" w:hAnsiTheme="majorHAnsi"/>
          <w:sz w:val="24"/>
          <w:szCs w:val="24"/>
          <w:lang w:val="pl-PL"/>
        </w:rPr>
        <w:t xml:space="preserve"> rozdzielone zostały procesy kształcenia/szkolenia od </w:t>
      </w:r>
      <w:r w:rsidR="008529D5">
        <w:rPr>
          <w:rFonts w:asciiTheme="majorHAnsi" w:hAnsiTheme="majorHAnsi"/>
          <w:sz w:val="24"/>
          <w:szCs w:val="24"/>
          <w:lang w:val="pl-PL"/>
        </w:rPr>
        <w:t>procesu walidacji</w:t>
      </w:r>
      <w:r w:rsidR="00A73D38">
        <w:rPr>
          <w:rFonts w:asciiTheme="majorHAnsi" w:hAnsiTheme="majorHAnsi"/>
          <w:sz w:val="24"/>
          <w:szCs w:val="24"/>
          <w:lang w:val="pl-PL"/>
        </w:rPr>
        <w:t>? Jeśli tak –</w:t>
      </w:r>
      <w:r w:rsidR="00475FE7">
        <w:rPr>
          <w:rFonts w:asciiTheme="majorHAnsi" w:hAnsiTheme="majorHAnsi"/>
          <w:sz w:val="24"/>
          <w:szCs w:val="24"/>
          <w:lang w:val="pl-PL"/>
        </w:rPr>
        <w:t xml:space="preserve"> na jakiej podstawie (w tym czy jest to wymóg systemowy, czy inicjatywa samej instytucji), a także</w:t>
      </w:r>
      <w:r w:rsidR="00A73D38">
        <w:rPr>
          <w:rFonts w:asciiTheme="majorHAnsi" w:hAnsiTheme="majorHAnsi"/>
          <w:sz w:val="24"/>
          <w:szCs w:val="24"/>
          <w:lang w:val="pl-PL"/>
        </w:rPr>
        <w:t xml:space="preserve"> w jaki sposób (np. do walidacji dopuszczane są także te osoby, które nie przeszły procesu kształcenia/szkolenia w danej instytuc</w:t>
      </w:r>
      <w:r w:rsidR="008529D5">
        <w:rPr>
          <w:rFonts w:asciiTheme="majorHAnsi" w:hAnsiTheme="majorHAnsi"/>
          <w:sz w:val="24"/>
          <w:szCs w:val="24"/>
          <w:lang w:val="pl-PL"/>
        </w:rPr>
        <w:t>ji i/lub w instytucji</w:t>
      </w:r>
      <w:r w:rsidR="00A73D38">
        <w:rPr>
          <w:rFonts w:asciiTheme="majorHAnsi" w:hAnsiTheme="majorHAnsi"/>
          <w:sz w:val="24"/>
          <w:szCs w:val="24"/>
          <w:lang w:val="pl-PL"/>
        </w:rPr>
        <w:t xml:space="preserve"> obowiązuje zasada, zgodnie </w:t>
      </w:r>
      <w:r w:rsidR="002B3F03">
        <w:rPr>
          <w:rFonts w:asciiTheme="majorHAnsi" w:hAnsiTheme="majorHAnsi"/>
          <w:sz w:val="24"/>
          <w:szCs w:val="24"/>
          <w:lang w:val="pl-PL"/>
        </w:rPr>
        <w:br/>
      </w:r>
      <w:r w:rsidR="00A73D38">
        <w:rPr>
          <w:rFonts w:asciiTheme="majorHAnsi" w:hAnsiTheme="majorHAnsi"/>
          <w:sz w:val="24"/>
          <w:szCs w:val="24"/>
          <w:lang w:val="pl-PL"/>
        </w:rPr>
        <w:t>z którą asesor/egzaminator nie może być zaangażowany w proces weryfikacji osiągnięcia zakładanych efektów uczenia się przez jego ucznia/kursanta</w:t>
      </w:r>
      <w:r w:rsidR="000E143A">
        <w:rPr>
          <w:rFonts w:asciiTheme="majorHAnsi" w:hAnsiTheme="majorHAnsi"/>
          <w:sz w:val="24"/>
          <w:szCs w:val="24"/>
          <w:lang w:val="pl-PL"/>
        </w:rPr>
        <w:t>, a także inne zasady dotyczące tego rozdziału</w:t>
      </w:r>
      <w:r w:rsidR="00A73D38">
        <w:rPr>
          <w:rFonts w:asciiTheme="majorHAnsi" w:hAnsiTheme="majorHAnsi"/>
          <w:sz w:val="24"/>
          <w:szCs w:val="24"/>
          <w:lang w:val="pl-PL"/>
        </w:rPr>
        <w:t>)?</w:t>
      </w:r>
    </w:p>
    <w:p w:rsidR="00DF6E82" w:rsidRPr="00DE6FCD" w:rsidRDefault="00DD7289" w:rsidP="00DE6F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1C5209">
        <w:rPr>
          <w:rFonts w:asciiTheme="majorHAnsi" w:hAnsiTheme="majorHAnsi"/>
          <w:b/>
          <w:sz w:val="24"/>
          <w:szCs w:val="24"/>
          <w:lang w:val="pl-PL"/>
        </w:rPr>
        <w:t>Jak przebiega weryfikacja efektów uczenia się wymaganych dla wybranej kwalifikacji</w:t>
      </w:r>
      <w:r w:rsidR="00DE6FCD" w:rsidRPr="001C5209">
        <w:rPr>
          <w:rFonts w:asciiTheme="majorHAnsi" w:hAnsiTheme="majorHAnsi"/>
          <w:b/>
          <w:sz w:val="24"/>
          <w:szCs w:val="24"/>
          <w:lang w:val="pl-PL"/>
        </w:rPr>
        <w:t>?</w:t>
      </w:r>
      <w:r w:rsidR="00DE6FCD">
        <w:rPr>
          <w:rFonts w:asciiTheme="majorHAnsi" w:hAnsiTheme="majorHAnsi"/>
          <w:sz w:val="24"/>
          <w:szCs w:val="24"/>
          <w:lang w:val="pl-PL"/>
        </w:rPr>
        <w:t xml:space="preserve"> C</w:t>
      </w:r>
      <w:r>
        <w:rPr>
          <w:rFonts w:asciiTheme="majorHAnsi" w:hAnsiTheme="majorHAnsi"/>
          <w:sz w:val="24"/>
          <w:szCs w:val="24"/>
          <w:lang w:val="pl-PL"/>
        </w:rPr>
        <w:t xml:space="preserve">zy jest to proces wieloetapowy, jeśli tak – jakie etapy obejmuje? Czy przebieg weryfikacji jest zawsze taki sam? Jeśli nie – od czego zależy to, jaki będzie przebieg weryfikacji osiągnięcia zakładanych efektów uczenia się przez konkretną osobę? </w:t>
      </w:r>
      <w:r w:rsidR="00DF6E82">
        <w:rPr>
          <w:rFonts w:asciiTheme="majorHAnsi" w:hAnsiTheme="majorHAnsi"/>
          <w:sz w:val="24"/>
          <w:szCs w:val="24"/>
          <w:lang w:val="pl-PL"/>
        </w:rPr>
        <w:t xml:space="preserve">Jakie są możliwe rezultaty </w:t>
      </w:r>
      <w:r w:rsidR="00DE6FCD" w:rsidRPr="00DE6FCD">
        <w:rPr>
          <w:rFonts w:asciiTheme="majorHAnsi" w:hAnsiTheme="majorHAnsi"/>
          <w:sz w:val="24"/>
          <w:szCs w:val="24"/>
          <w:lang w:val="pl-PL"/>
        </w:rPr>
        <w:t>procesu weryfikacji</w:t>
      </w:r>
      <w:r w:rsidR="00DE6FCD">
        <w:rPr>
          <w:rFonts w:asciiTheme="majorHAnsi" w:hAnsiTheme="majorHAnsi"/>
          <w:sz w:val="24"/>
          <w:szCs w:val="24"/>
          <w:lang w:val="pl-PL"/>
        </w:rPr>
        <w:t xml:space="preserve"> dla osoby, która do niego przystępuje (np. potwierdzenie osiągnięcia wszystkich efektów uczenia się wymaganych dla kwalifikacji i skierowanie do certyfikacji lub potwierdzenie osiągnięcia części efektów uczenia się wymaganych dla kwalifikacji lub brak potwierdzenia i możliwość odwołania się od takiej decyzji)?</w:t>
      </w:r>
    </w:p>
    <w:p w:rsidR="00F24627" w:rsidRDefault="00146325" w:rsidP="005C12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1C5209">
        <w:rPr>
          <w:rFonts w:asciiTheme="majorHAnsi" w:hAnsiTheme="majorHAnsi"/>
          <w:b/>
          <w:sz w:val="24"/>
          <w:szCs w:val="24"/>
          <w:lang w:val="pl-PL"/>
        </w:rPr>
        <w:lastRenderedPageBreak/>
        <w:t xml:space="preserve">Jakimi metodami </w:t>
      </w:r>
      <w:r w:rsidR="003C1BB5" w:rsidRPr="001C5209">
        <w:rPr>
          <w:rFonts w:asciiTheme="majorHAnsi" w:hAnsiTheme="majorHAnsi"/>
          <w:b/>
          <w:sz w:val="24"/>
          <w:szCs w:val="24"/>
          <w:lang w:val="pl-PL"/>
        </w:rPr>
        <w:t>prowadzona jest weryfikacja efektów uczenia się wymaganych</w:t>
      </w:r>
      <w:r w:rsidR="0063370A" w:rsidRPr="001C5209">
        <w:rPr>
          <w:rFonts w:asciiTheme="majorHAnsi" w:hAnsiTheme="majorHAnsi"/>
          <w:b/>
          <w:sz w:val="24"/>
          <w:szCs w:val="24"/>
          <w:lang w:val="pl-PL"/>
        </w:rPr>
        <w:t xml:space="preserve"> dla wybranej kwalifikacji</w:t>
      </w:r>
      <w:r w:rsidR="0063370A" w:rsidRPr="001C5209">
        <w:rPr>
          <w:rStyle w:val="Odwoanieprzypisudolnego"/>
          <w:rFonts w:asciiTheme="majorHAnsi" w:hAnsiTheme="majorHAnsi"/>
          <w:b/>
          <w:sz w:val="24"/>
          <w:szCs w:val="24"/>
          <w:lang w:val="pl-PL"/>
        </w:rPr>
        <w:footnoteReference w:id="3"/>
      </w:r>
      <w:r w:rsidR="003C1BB5" w:rsidRPr="001C5209">
        <w:rPr>
          <w:rFonts w:asciiTheme="majorHAnsi" w:hAnsiTheme="majorHAnsi"/>
          <w:b/>
          <w:sz w:val="24"/>
          <w:szCs w:val="24"/>
          <w:lang w:val="pl-PL"/>
        </w:rPr>
        <w:t>?</w:t>
      </w:r>
      <w:r w:rsidR="003C1BB5">
        <w:rPr>
          <w:rFonts w:asciiTheme="majorHAnsi" w:hAnsiTheme="majorHAnsi"/>
          <w:sz w:val="24"/>
          <w:szCs w:val="24"/>
          <w:lang w:val="pl-PL"/>
        </w:rPr>
        <w:t xml:space="preserve"> Jakich używa się przy tym narzędzi (przykłady testów, baz pytań, zestawów zadań itd.)? </w:t>
      </w:r>
      <w:r w:rsidR="00DF6E82">
        <w:rPr>
          <w:rFonts w:asciiTheme="majorHAnsi" w:hAnsiTheme="majorHAnsi"/>
          <w:sz w:val="24"/>
          <w:szCs w:val="24"/>
          <w:lang w:val="pl-PL"/>
        </w:rPr>
        <w:t>Z</w:t>
      </w:r>
      <w:r w:rsidR="000E143A">
        <w:rPr>
          <w:rFonts w:asciiTheme="majorHAnsi" w:hAnsiTheme="majorHAnsi"/>
          <w:sz w:val="24"/>
          <w:szCs w:val="24"/>
          <w:lang w:val="pl-PL"/>
        </w:rPr>
        <w:t xml:space="preserve"> czego wynika stosowanie takich</w:t>
      </w:r>
      <w:r w:rsidR="00DF6E82">
        <w:rPr>
          <w:rFonts w:asciiTheme="majorHAnsi" w:hAnsiTheme="majorHAnsi"/>
          <w:sz w:val="24"/>
          <w:szCs w:val="24"/>
          <w:lang w:val="pl-PL"/>
        </w:rPr>
        <w:t xml:space="preserve"> a nie innych metod </w:t>
      </w:r>
      <w:r w:rsidR="002B3F03">
        <w:rPr>
          <w:rFonts w:asciiTheme="majorHAnsi" w:hAnsiTheme="majorHAnsi"/>
          <w:sz w:val="24"/>
          <w:szCs w:val="24"/>
          <w:lang w:val="pl-PL"/>
        </w:rPr>
        <w:br/>
      </w:r>
      <w:r w:rsidR="00DF6E82">
        <w:rPr>
          <w:rFonts w:asciiTheme="majorHAnsi" w:hAnsiTheme="majorHAnsi"/>
          <w:sz w:val="24"/>
          <w:szCs w:val="24"/>
          <w:lang w:val="pl-PL"/>
        </w:rPr>
        <w:t>i narzędzi</w:t>
      </w:r>
      <w:r w:rsidR="008529D5">
        <w:rPr>
          <w:rFonts w:asciiTheme="majorHAnsi" w:hAnsiTheme="majorHAnsi"/>
          <w:sz w:val="24"/>
          <w:szCs w:val="24"/>
          <w:lang w:val="pl-PL"/>
        </w:rPr>
        <w:t>, kto i w jakim trybie o tym zdecydował</w:t>
      </w:r>
      <w:r w:rsidR="00DF6E82">
        <w:rPr>
          <w:rFonts w:asciiTheme="majorHAnsi" w:hAnsiTheme="majorHAnsi"/>
          <w:sz w:val="24"/>
          <w:szCs w:val="24"/>
          <w:lang w:val="pl-PL"/>
        </w:rPr>
        <w:t xml:space="preserve">? </w:t>
      </w:r>
      <w:r w:rsidR="003C1BB5">
        <w:rPr>
          <w:rFonts w:asciiTheme="majorHAnsi" w:hAnsiTheme="majorHAnsi"/>
          <w:sz w:val="24"/>
          <w:szCs w:val="24"/>
          <w:lang w:val="pl-PL"/>
        </w:rPr>
        <w:t>Czy metody i narzędzia weryfikacji były modyfikowane od momentu, w którym zaczęto nadawać tę kwalifikację</w:t>
      </w:r>
      <w:r w:rsidR="008529D5">
        <w:rPr>
          <w:rFonts w:asciiTheme="majorHAnsi" w:hAnsiTheme="majorHAnsi"/>
          <w:sz w:val="24"/>
          <w:szCs w:val="24"/>
          <w:lang w:val="pl-PL"/>
        </w:rPr>
        <w:t>,</w:t>
      </w:r>
      <w:r w:rsidR="003C1BB5">
        <w:rPr>
          <w:rFonts w:asciiTheme="majorHAnsi" w:hAnsiTheme="majorHAnsi"/>
          <w:sz w:val="24"/>
          <w:szCs w:val="24"/>
          <w:lang w:val="pl-PL"/>
        </w:rPr>
        <w:t xml:space="preserve"> aż do chwili obecnej?</w:t>
      </w:r>
      <w:r w:rsidR="00DD7289">
        <w:rPr>
          <w:rFonts w:asciiTheme="majorHAnsi" w:hAnsiTheme="majorHAnsi"/>
          <w:sz w:val="24"/>
          <w:szCs w:val="24"/>
          <w:lang w:val="pl-PL"/>
        </w:rPr>
        <w:t xml:space="preserve"> Jeśli tak – </w:t>
      </w:r>
      <w:r w:rsidR="00B94570">
        <w:rPr>
          <w:rFonts w:asciiTheme="majorHAnsi" w:hAnsiTheme="majorHAnsi"/>
          <w:sz w:val="24"/>
          <w:szCs w:val="24"/>
          <w:lang w:val="pl-PL"/>
        </w:rPr>
        <w:t xml:space="preserve">kto o tym zdecydował, na jakiej podstawie, </w:t>
      </w:r>
      <w:r w:rsidR="00DD7289">
        <w:rPr>
          <w:rFonts w:asciiTheme="majorHAnsi" w:hAnsiTheme="majorHAnsi"/>
          <w:sz w:val="24"/>
          <w:szCs w:val="24"/>
          <w:lang w:val="pl-PL"/>
        </w:rPr>
        <w:t>jakie były tego przyczyny i jakich modyfikacji dokonano?</w:t>
      </w:r>
      <w:r w:rsidR="00B94570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FC2352" w:rsidRPr="001C5209" w:rsidRDefault="00960746" w:rsidP="005C12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1C5209">
        <w:rPr>
          <w:rFonts w:asciiTheme="majorHAnsi" w:hAnsiTheme="majorHAnsi"/>
          <w:b/>
          <w:sz w:val="24"/>
          <w:szCs w:val="24"/>
          <w:lang w:val="pl-PL"/>
        </w:rPr>
        <w:t>Czy w instytucji zostały sformułowane wymagania w stos. do kompetencji asesorów/egzaminatorów</w:t>
      </w:r>
      <w:r w:rsidR="00FC2352" w:rsidRPr="001C5209">
        <w:rPr>
          <w:rFonts w:asciiTheme="majorHAnsi" w:hAnsiTheme="majorHAnsi"/>
          <w:b/>
          <w:sz w:val="24"/>
          <w:szCs w:val="24"/>
          <w:lang w:val="pl-PL"/>
        </w:rPr>
        <w:t xml:space="preserve"> uczestniczących w weryfikacji efektów uczenia się wymaganych dla wybranej kwalifikacji</w:t>
      </w:r>
      <w:r w:rsidRPr="001C5209">
        <w:rPr>
          <w:rFonts w:asciiTheme="majorHAnsi" w:hAnsiTheme="majorHAnsi"/>
          <w:b/>
          <w:sz w:val="24"/>
          <w:szCs w:val="24"/>
          <w:lang w:val="pl-PL"/>
        </w:rPr>
        <w:t xml:space="preserve">? </w:t>
      </w:r>
    </w:p>
    <w:p w:rsidR="00FC2352" w:rsidRDefault="00960746" w:rsidP="00FC2352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Jeśli tak,</w:t>
      </w:r>
      <w:r w:rsidR="00FC2352">
        <w:rPr>
          <w:rFonts w:asciiTheme="majorHAnsi" w:hAnsiTheme="majorHAnsi"/>
          <w:sz w:val="24"/>
          <w:szCs w:val="24"/>
          <w:lang w:val="pl-PL"/>
        </w:rPr>
        <w:t xml:space="preserve"> jakie</w:t>
      </w:r>
      <w:r>
        <w:rPr>
          <w:rFonts w:asciiTheme="majorHAnsi" w:hAnsiTheme="majorHAnsi"/>
          <w:sz w:val="24"/>
          <w:szCs w:val="24"/>
          <w:lang w:val="pl-PL"/>
        </w:rPr>
        <w:t xml:space="preserve"> są to wymagania</w:t>
      </w:r>
      <w:r w:rsidR="00FC2352">
        <w:rPr>
          <w:rFonts w:asciiTheme="majorHAnsi" w:hAnsiTheme="majorHAnsi"/>
          <w:sz w:val="24"/>
          <w:szCs w:val="24"/>
          <w:lang w:val="pl-PL"/>
        </w:rPr>
        <w:t>, przez kogo i na jakiej podstawie zostały sformułowane, a także</w:t>
      </w:r>
      <w:r>
        <w:rPr>
          <w:rFonts w:asciiTheme="majorHAnsi" w:hAnsiTheme="majorHAnsi"/>
          <w:sz w:val="24"/>
          <w:szCs w:val="24"/>
          <w:lang w:val="pl-PL"/>
        </w:rPr>
        <w:t xml:space="preserve"> w jaki sposób </w:t>
      </w:r>
      <w:r w:rsidR="00FC2352">
        <w:rPr>
          <w:rFonts w:asciiTheme="majorHAnsi" w:hAnsiTheme="majorHAnsi"/>
          <w:sz w:val="24"/>
          <w:szCs w:val="24"/>
          <w:lang w:val="pl-PL"/>
        </w:rPr>
        <w:t xml:space="preserve">w instytucji </w:t>
      </w:r>
      <w:r>
        <w:rPr>
          <w:rFonts w:asciiTheme="majorHAnsi" w:hAnsiTheme="majorHAnsi"/>
          <w:sz w:val="24"/>
          <w:szCs w:val="24"/>
          <w:lang w:val="pl-PL"/>
        </w:rPr>
        <w:t>zapewnia się ich spełnianie (zasady rekrutacji, monitoring, ewaluacja, doszkalanie etc.)?</w:t>
      </w:r>
      <w:r w:rsidR="00FC2352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777190" w:rsidRPr="00777190">
        <w:rPr>
          <w:rFonts w:asciiTheme="majorHAnsi" w:hAnsiTheme="majorHAnsi"/>
          <w:sz w:val="24"/>
          <w:szCs w:val="24"/>
          <w:lang w:val="pl-PL"/>
        </w:rPr>
        <w:t>Czy wymagania te były modyfikowane od momentu, w którym zaczęto nadawać tę kwalifikację aż do chwili obecnej? Jeśli tak – kto o tym zdecydował, na jakiej podstawie, jakie były tego przyczyny i jakich modyfikacji dokonano?</w:t>
      </w:r>
    </w:p>
    <w:p w:rsidR="00960746" w:rsidRDefault="00FC2352" w:rsidP="00FC2352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Jeśli nie, na jakiej podstawie i w jaki sposób instytucja dba o to, by weryfikacja była prowadzona przez właściwe osoby?</w:t>
      </w:r>
    </w:p>
    <w:p w:rsidR="00777190" w:rsidRPr="001C5209" w:rsidRDefault="00960746" w:rsidP="00FC23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1C5209">
        <w:rPr>
          <w:rFonts w:asciiTheme="majorHAnsi" w:hAnsiTheme="majorHAnsi"/>
          <w:b/>
          <w:sz w:val="24"/>
          <w:szCs w:val="24"/>
          <w:lang w:val="pl-PL"/>
        </w:rPr>
        <w:t xml:space="preserve">Czy w instytucji zostały </w:t>
      </w:r>
      <w:r w:rsidR="00FC2352" w:rsidRPr="001C5209">
        <w:rPr>
          <w:rFonts w:asciiTheme="majorHAnsi" w:hAnsiTheme="majorHAnsi"/>
          <w:b/>
          <w:sz w:val="24"/>
          <w:szCs w:val="24"/>
          <w:lang w:val="pl-PL"/>
        </w:rPr>
        <w:t xml:space="preserve">sformułowane wymagania w stos. do zasobów organizacyjno-materialnych niezbędnych do prowadzenia weryfikacji efektów uczenia się wymaganych dla wybranej kwalifikacji? </w:t>
      </w:r>
    </w:p>
    <w:p w:rsidR="00960746" w:rsidRDefault="00FC2352" w:rsidP="00777190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J</w:t>
      </w:r>
      <w:r w:rsidRPr="00FC2352">
        <w:rPr>
          <w:rFonts w:asciiTheme="majorHAnsi" w:hAnsiTheme="majorHAnsi"/>
          <w:sz w:val="24"/>
          <w:szCs w:val="24"/>
          <w:lang w:val="pl-PL"/>
        </w:rPr>
        <w:t>eśli tak, jakie są to wymagania, przez kogo i na jakiej podstawie zostały sformułowane, a także w jaki sposób w instytucji zapewnia się ich spełnianie</w:t>
      </w:r>
      <w:r w:rsidR="00777190">
        <w:rPr>
          <w:rFonts w:asciiTheme="majorHAnsi" w:hAnsiTheme="majorHAnsi"/>
          <w:sz w:val="24"/>
          <w:szCs w:val="24"/>
          <w:lang w:val="pl-PL"/>
        </w:rPr>
        <w:t xml:space="preserve"> (monitoring, ewaluacja etc.)? Czy wymagania te </w:t>
      </w:r>
      <w:r w:rsidR="00777190" w:rsidRPr="00777190">
        <w:rPr>
          <w:rFonts w:asciiTheme="majorHAnsi" w:hAnsiTheme="majorHAnsi"/>
          <w:sz w:val="24"/>
          <w:szCs w:val="24"/>
          <w:lang w:val="pl-PL"/>
        </w:rPr>
        <w:t xml:space="preserve">były modyfikowane od momentu, </w:t>
      </w:r>
      <w:r w:rsidR="002B3F03">
        <w:rPr>
          <w:rFonts w:asciiTheme="majorHAnsi" w:hAnsiTheme="majorHAnsi"/>
          <w:sz w:val="24"/>
          <w:szCs w:val="24"/>
          <w:lang w:val="pl-PL"/>
        </w:rPr>
        <w:br/>
      </w:r>
      <w:r w:rsidR="00777190" w:rsidRPr="00777190">
        <w:rPr>
          <w:rFonts w:asciiTheme="majorHAnsi" w:hAnsiTheme="majorHAnsi"/>
          <w:sz w:val="24"/>
          <w:szCs w:val="24"/>
          <w:lang w:val="pl-PL"/>
        </w:rPr>
        <w:t>w którym zaczęto nadawać tę kwalifikację aż do chwili obecnej? Jeśli tak – kto o tym zdecydował, na jakiej podstawie, jakie były tego przyczyny i jakich modyfikacji dokonano?</w:t>
      </w:r>
    </w:p>
    <w:p w:rsidR="00777190" w:rsidRDefault="00777190" w:rsidP="00777190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777190">
        <w:rPr>
          <w:rFonts w:asciiTheme="majorHAnsi" w:hAnsiTheme="majorHAnsi"/>
          <w:sz w:val="24"/>
          <w:szCs w:val="24"/>
          <w:lang w:val="pl-PL"/>
        </w:rPr>
        <w:t>Jeśli nie, na jakiej podstawie i w jaki sposób instytucja dba o to, by weryfikacja była</w:t>
      </w:r>
      <w:r>
        <w:rPr>
          <w:rFonts w:asciiTheme="majorHAnsi" w:hAnsiTheme="majorHAnsi"/>
          <w:sz w:val="24"/>
          <w:szCs w:val="24"/>
          <w:lang w:val="pl-PL"/>
        </w:rPr>
        <w:t xml:space="preserve"> prowadzona we właściwych warunkach</w:t>
      </w:r>
      <w:r w:rsidRPr="00777190">
        <w:rPr>
          <w:rFonts w:asciiTheme="majorHAnsi" w:hAnsiTheme="majorHAnsi"/>
          <w:sz w:val="24"/>
          <w:szCs w:val="24"/>
          <w:lang w:val="pl-PL"/>
        </w:rPr>
        <w:t>?</w:t>
      </w:r>
    </w:p>
    <w:p w:rsidR="00BF375C" w:rsidRDefault="008529D5" w:rsidP="00FD76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1C5209">
        <w:rPr>
          <w:rFonts w:asciiTheme="majorHAnsi" w:hAnsiTheme="majorHAnsi"/>
          <w:b/>
          <w:sz w:val="24"/>
          <w:szCs w:val="24"/>
          <w:lang w:val="pl-PL"/>
        </w:rPr>
        <w:t>Czy w instytucji funkcjonują także</w:t>
      </w:r>
      <w:r w:rsidR="00DF6E82" w:rsidRPr="001C5209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777190" w:rsidRPr="001C5209">
        <w:rPr>
          <w:rFonts w:asciiTheme="majorHAnsi" w:hAnsiTheme="majorHAnsi"/>
          <w:b/>
          <w:sz w:val="24"/>
          <w:szCs w:val="24"/>
          <w:lang w:val="pl-PL"/>
        </w:rPr>
        <w:t xml:space="preserve">inne </w:t>
      </w:r>
      <w:r w:rsidR="00DF6E82" w:rsidRPr="001C5209">
        <w:rPr>
          <w:rFonts w:asciiTheme="majorHAnsi" w:hAnsiTheme="majorHAnsi"/>
          <w:b/>
          <w:sz w:val="24"/>
          <w:szCs w:val="24"/>
          <w:lang w:val="pl-PL"/>
        </w:rPr>
        <w:t>rozwiązania służą</w:t>
      </w:r>
      <w:r w:rsidR="008A7EF3">
        <w:rPr>
          <w:rFonts w:asciiTheme="majorHAnsi" w:hAnsiTheme="majorHAnsi"/>
          <w:b/>
          <w:sz w:val="24"/>
          <w:szCs w:val="24"/>
          <w:lang w:val="pl-PL"/>
        </w:rPr>
        <w:t>ce zapewnianiu jakości weryfikacji</w:t>
      </w:r>
      <w:r w:rsidRPr="001C5209">
        <w:rPr>
          <w:rFonts w:asciiTheme="majorHAnsi" w:hAnsiTheme="majorHAnsi"/>
          <w:b/>
          <w:sz w:val="24"/>
          <w:szCs w:val="24"/>
          <w:lang w:val="pl-PL"/>
        </w:rPr>
        <w:t>?</w:t>
      </w:r>
      <w:r>
        <w:rPr>
          <w:rFonts w:asciiTheme="majorHAnsi" w:hAnsiTheme="majorHAnsi"/>
          <w:sz w:val="24"/>
          <w:szCs w:val="24"/>
          <w:lang w:val="pl-PL"/>
        </w:rPr>
        <w:t xml:space="preserve"> Jeśli tak, jakie to rozwiązania</w:t>
      </w:r>
      <w:r w:rsidR="00DF6E82">
        <w:rPr>
          <w:rFonts w:asciiTheme="majorHAnsi" w:hAnsiTheme="majorHAnsi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(np.</w:t>
      </w:r>
      <w:r w:rsidR="00777190">
        <w:rPr>
          <w:rFonts w:asciiTheme="majorHAnsi" w:hAnsiTheme="majorHAnsi"/>
          <w:sz w:val="24"/>
          <w:szCs w:val="24"/>
          <w:lang w:val="pl-PL"/>
        </w:rPr>
        <w:t xml:space="preserve"> spisane założen</w:t>
      </w:r>
      <w:r>
        <w:rPr>
          <w:rFonts w:asciiTheme="majorHAnsi" w:hAnsiTheme="majorHAnsi"/>
          <w:sz w:val="24"/>
          <w:szCs w:val="24"/>
          <w:lang w:val="pl-PL"/>
        </w:rPr>
        <w:t>ia, procedury, standardy etc.), kto i w jakim try</w:t>
      </w:r>
      <w:r w:rsidR="00D86F01">
        <w:rPr>
          <w:rFonts w:asciiTheme="majorHAnsi" w:hAnsiTheme="majorHAnsi"/>
          <w:sz w:val="24"/>
          <w:szCs w:val="24"/>
          <w:lang w:val="pl-PL"/>
        </w:rPr>
        <w:t>bie je zaprojektował</w:t>
      </w:r>
      <w:r>
        <w:rPr>
          <w:rFonts w:asciiTheme="majorHAnsi" w:hAnsiTheme="majorHAnsi"/>
          <w:sz w:val="24"/>
          <w:szCs w:val="24"/>
          <w:lang w:val="pl-PL"/>
        </w:rPr>
        <w:t xml:space="preserve">? </w:t>
      </w:r>
      <w:r w:rsidR="00777190">
        <w:rPr>
          <w:rFonts w:asciiTheme="majorHAnsi" w:hAnsiTheme="majorHAnsi"/>
          <w:sz w:val="24"/>
          <w:szCs w:val="24"/>
          <w:lang w:val="pl-PL"/>
        </w:rPr>
        <w:t>Czy rozwiązania</w:t>
      </w:r>
      <w:r w:rsidR="00777190" w:rsidRPr="00777190">
        <w:rPr>
          <w:rFonts w:asciiTheme="majorHAnsi" w:hAnsiTheme="majorHAnsi"/>
          <w:sz w:val="24"/>
          <w:szCs w:val="24"/>
          <w:lang w:val="pl-PL"/>
        </w:rPr>
        <w:t xml:space="preserve"> te były modyfikowane od momentu, w którym zaczęto nadawać tę kwalifikację aż do chwili obecnej? Jeśli tak – kto o tym zdecydował, na jakiej podstawie, jakie były tego przyczyny i jakich modyfikacji dokonano?</w:t>
      </w:r>
    </w:p>
    <w:p w:rsidR="00BF375C" w:rsidRPr="00BF375C" w:rsidRDefault="00BF375C" w:rsidP="00BF375C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0A1177" w:rsidRPr="00390F65" w:rsidRDefault="009079E7" w:rsidP="00FD76DC">
      <w:pPr>
        <w:spacing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390F65">
        <w:rPr>
          <w:rFonts w:asciiTheme="majorHAnsi" w:hAnsiTheme="majorHAnsi"/>
          <w:sz w:val="24"/>
          <w:szCs w:val="24"/>
          <w:lang w:val="pl-PL"/>
        </w:rPr>
        <w:t>Ekspertyza powinna zawierać</w:t>
      </w:r>
      <w:r w:rsidR="00E13DBD" w:rsidRPr="00390F65">
        <w:rPr>
          <w:rFonts w:asciiTheme="majorHAnsi" w:hAnsiTheme="majorHAnsi"/>
          <w:sz w:val="24"/>
          <w:szCs w:val="24"/>
          <w:lang w:val="pl-PL"/>
        </w:rPr>
        <w:t xml:space="preserve"> 30-50 stron</w:t>
      </w:r>
      <w:r w:rsidR="005177CB" w:rsidRPr="00390F65">
        <w:rPr>
          <w:rFonts w:asciiTheme="majorHAnsi" w:hAnsiTheme="majorHAnsi"/>
          <w:sz w:val="24"/>
          <w:szCs w:val="24"/>
          <w:lang w:val="pl-PL"/>
        </w:rPr>
        <w:t xml:space="preserve"> maszynopisu – bez załączników, </w:t>
      </w:r>
      <w:r w:rsidR="00E13DBD" w:rsidRPr="00390F65">
        <w:rPr>
          <w:rFonts w:asciiTheme="majorHAnsi" w:hAnsiTheme="majorHAnsi"/>
          <w:sz w:val="24"/>
          <w:szCs w:val="24"/>
          <w:lang w:val="pl-PL"/>
        </w:rPr>
        <w:t xml:space="preserve">bibliografii </w:t>
      </w:r>
      <w:r w:rsidR="00390F65">
        <w:rPr>
          <w:rFonts w:asciiTheme="majorHAnsi" w:hAnsiTheme="majorHAnsi"/>
          <w:sz w:val="24"/>
          <w:szCs w:val="24"/>
          <w:lang w:val="pl-PL"/>
        </w:rPr>
        <w:br/>
      </w:r>
      <w:r w:rsidR="00E13DBD" w:rsidRPr="00390F65">
        <w:rPr>
          <w:rFonts w:asciiTheme="majorHAnsi" w:hAnsiTheme="majorHAnsi"/>
          <w:sz w:val="24"/>
          <w:szCs w:val="24"/>
          <w:lang w:val="pl-PL"/>
        </w:rPr>
        <w:t>i przypisów</w:t>
      </w:r>
      <w:r w:rsidR="00617C46">
        <w:rPr>
          <w:rFonts w:asciiTheme="majorHAnsi" w:hAnsiTheme="majorHAnsi"/>
          <w:sz w:val="24"/>
          <w:szCs w:val="24"/>
          <w:lang w:val="pl-PL"/>
        </w:rPr>
        <w:t xml:space="preserve"> (strony standaryzowane, ok. 2200 znaków na stronie)</w:t>
      </w:r>
      <w:r w:rsidRPr="00390F65">
        <w:rPr>
          <w:rFonts w:asciiTheme="majorHAnsi" w:hAnsiTheme="majorHAnsi"/>
          <w:sz w:val="24"/>
          <w:szCs w:val="24"/>
          <w:lang w:val="pl-PL"/>
        </w:rPr>
        <w:t>.</w:t>
      </w:r>
      <w:r w:rsidR="00E13DBD" w:rsidRPr="00390F65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9079E7" w:rsidRPr="00390F65" w:rsidRDefault="00361499" w:rsidP="00FD76DC">
      <w:pPr>
        <w:spacing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390F65">
        <w:rPr>
          <w:rFonts w:asciiTheme="majorHAnsi" w:hAnsiTheme="majorHAnsi"/>
          <w:sz w:val="24"/>
          <w:szCs w:val="24"/>
          <w:lang w:val="pl-PL"/>
        </w:rPr>
        <w:t xml:space="preserve">Instytut preferuje ekspertyzy dotyczące kwalifikacji </w:t>
      </w:r>
      <w:r w:rsidR="005177CB" w:rsidRPr="00390F65">
        <w:rPr>
          <w:rFonts w:asciiTheme="majorHAnsi" w:hAnsiTheme="majorHAnsi"/>
          <w:sz w:val="24"/>
          <w:szCs w:val="24"/>
          <w:lang w:val="pl-PL"/>
        </w:rPr>
        <w:t xml:space="preserve">rynkowych, zgodnie z definicją z Ustawy </w:t>
      </w:r>
      <w:r w:rsidR="00390F65">
        <w:rPr>
          <w:rFonts w:asciiTheme="majorHAnsi" w:hAnsiTheme="majorHAnsi"/>
          <w:sz w:val="24"/>
          <w:szCs w:val="24"/>
          <w:lang w:val="pl-PL"/>
        </w:rPr>
        <w:br/>
      </w:r>
      <w:r w:rsidR="005177CB" w:rsidRPr="00390F65">
        <w:rPr>
          <w:rFonts w:asciiTheme="majorHAnsi" w:hAnsiTheme="majorHAnsi"/>
          <w:sz w:val="24"/>
          <w:szCs w:val="24"/>
          <w:lang w:val="pl-PL"/>
        </w:rPr>
        <w:t>o ZSK.</w:t>
      </w:r>
    </w:p>
    <w:p w:rsidR="00581791" w:rsidRPr="00390F65" w:rsidRDefault="00581791" w:rsidP="00FD76DC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>Termin wykonania ekspertyzy: 4-</w:t>
      </w:r>
      <w:r w:rsidR="005177CB"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>8</w:t>
      </w:r>
      <w:r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 tygodni od momentu podpisania umowy.</w:t>
      </w:r>
    </w:p>
    <w:p w:rsidR="00581791" w:rsidRPr="00390F65" w:rsidRDefault="00581791" w:rsidP="00581791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8400D4" w:rsidRPr="00390F65" w:rsidRDefault="002A1A6D" w:rsidP="00581791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b/>
          <w:color w:val="222222"/>
          <w:sz w:val="24"/>
          <w:szCs w:val="24"/>
          <w:lang w:val="pl-PL" w:eastAsia="en-GB"/>
        </w:rPr>
        <w:lastRenderedPageBreak/>
        <w:t>Wymaganie dotyczące E</w:t>
      </w:r>
      <w:r w:rsidR="00581791" w:rsidRPr="00390F65">
        <w:rPr>
          <w:rFonts w:asciiTheme="majorHAnsi" w:eastAsia="Times New Roman" w:hAnsiTheme="majorHAnsi" w:cs="Arial"/>
          <w:b/>
          <w:color w:val="222222"/>
          <w:sz w:val="24"/>
          <w:szCs w:val="24"/>
          <w:lang w:val="pl-PL" w:eastAsia="en-GB"/>
        </w:rPr>
        <w:t>kspertów</w:t>
      </w:r>
    </w:p>
    <w:p w:rsidR="000A1177" w:rsidRPr="00390F65" w:rsidRDefault="009079E7" w:rsidP="0058179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>Poszukujemy osób</w:t>
      </w:r>
      <w:r w:rsidR="00E97BF9"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 które</w:t>
      </w:r>
      <w:r w:rsidR="000A1177"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 spełnia</w:t>
      </w:r>
      <w:r w:rsidR="00E97BF9"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>ją</w:t>
      </w:r>
      <w:r w:rsidR="000A1177"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 następujące warunki:</w:t>
      </w:r>
    </w:p>
    <w:p w:rsidR="005177CB" w:rsidRPr="00390F65" w:rsidRDefault="00617C46" w:rsidP="00FD76D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>Minimum ukończone studia licencjackie</w:t>
      </w:r>
      <w:r w:rsidR="00415A34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 (preferowane</w:t>
      </w:r>
      <w:r w:rsidR="000E143A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 ukończenie studiów magisterskich, a także </w:t>
      </w:r>
      <w:r w:rsidR="00415A34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studiów z obszaru, którego dotyczyć będzie ekspertyza – </w:t>
      </w:r>
      <w:r w:rsidR="002B3F03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br/>
      </w:r>
      <w:r w:rsidR="00415A34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>w odniesieniu do obszarów wymienionych we wstępie ogłoszenia)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>.</w:t>
      </w:r>
    </w:p>
    <w:p w:rsidR="008400D4" w:rsidRPr="00390F65" w:rsidRDefault="000A1177" w:rsidP="00FD76D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Znajomość </w:t>
      </w:r>
      <w:r w:rsidR="00361499"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wybranej </w:t>
      </w:r>
      <w:r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branży w </w:t>
      </w:r>
      <w:r w:rsidR="00361499"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Polsce </w:t>
      </w:r>
      <w:r w:rsid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>lub</w:t>
      </w:r>
      <w:r w:rsidR="00361499"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 za granicą</w:t>
      </w:r>
      <w:r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, </w:t>
      </w:r>
      <w:r w:rsidR="00361499"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w tym wiedza dotycząca </w:t>
      </w:r>
      <w:r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metod weryfikacji efektów uczenia się oraz zapewniania jakości nadawania kwalifikacji </w:t>
      </w:r>
      <w:r w:rsid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br/>
      </w:r>
      <w:r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>w tej branży.</w:t>
      </w:r>
    </w:p>
    <w:p w:rsidR="00361499" w:rsidRPr="00390F65" w:rsidRDefault="00361499" w:rsidP="0058179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>Mile widziane:</w:t>
      </w:r>
    </w:p>
    <w:p w:rsidR="000A1177" w:rsidRPr="00390F65" w:rsidRDefault="00361499" w:rsidP="00FD76D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>Autorstwo</w:t>
      </w:r>
      <w:r w:rsidR="000A1177"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 </w:t>
      </w:r>
      <w:r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lub współautorstwo </w:t>
      </w:r>
      <w:r w:rsidR="000A1177"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publikacji </w:t>
      </w:r>
      <w:r w:rsidR="00C14A32"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(np. artykułów, ekspertyz) </w:t>
      </w:r>
      <w:r w:rsidR="000A1177"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dotyczących </w:t>
      </w:r>
      <w:r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>wybranego obszaru</w:t>
      </w:r>
      <w:r w:rsidR="000A1177"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 </w:t>
      </w:r>
      <w:r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>priorytetowego.</w:t>
      </w:r>
    </w:p>
    <w:p w:rsidR="008400D4" w:rsidRPr="00AA27D0" w:rsidRDefault="00361499" w:rsidP="00AA27D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Doświadczenie w przeprowadzaniu </w:t>
      </w:r>
      <w:r w:rsidR="00C14A32"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>weryfikacji efektów uczenia się</w:t>
      </w:r>
      <w:r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 z w</w:t>
      </w:r>
      <w:r w:rsidR="00AA27D0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>ybranego obszaru priorytetowego i/lub d</w:t>
      </w:r>
      <w:r w:rsidRPr="00AA27D0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>oświadczenie w projektowaniu walidacji</w:t>
      </w:r>
      <w:r w:rsidR="00C14A32" w:rsidRPr="00AA27D0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>.</w:t>
      </w:r>
    </w:p>
    <w:p w:rsidR="00C14A32" w:rsidRPr="00390F65" w:rsidRDefault="00C14A32" w:rsidP="00FD76D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color w:val="222222"/>
          <w:sz w:val="24"/>
          <w:szCs w:val="24"/>
          <w:lang w:val="pl-PL" w:eastAsia="en-GB"/>
        </w:rPr>
        <w:t xml:space="preserve">Doświadczenie w wykonywaniu zadań do których zdolny jest posiadacz kwalifikacji. </w:t>
      </w:r>
    </w:p>
    <w:p w:rsidR="00581791" w:rsidRPr="00390F65" w:rsidRDefault="00581791" w:rsidP="0058179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</w:pPr>
    </w:p>
    <w:p w:rsidR="002A1A6D" w:rsidRPr="00390F65" w:rsidRDefault="00415A34" w:rsidP="002A1A6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</w:pPr>
      <w:r>
        <w:rPr>
          <w:rFonts w:asciiTheme="majorHAnsi" w:eastAsia="Times New Roman" w:hAnsiTheme="majorHAnsi" w:cs="Arial"/>
          <w:b/>
          <w:color w:val="333333"/>
          <w:sz w:val="24"/>
          <w:szCs w:val="24"/>
          <w:lang w:val="pl-PL" w:eastAsia="en-GB"/>
        </w:rPr>
        <w:t>Zasady prowadzenia naboru</w:t>
      </w:r>
    </w:p>
    <w:p w:rsidR="002A1A6D" w:rsidRPr="001C5209" w:rsidRDefault="002F7640" w:rsidP="004C15F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</w:pPr>
      <w:r w:rsidRPr="001C5209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Na zgłoszenia </w:t>
      </w:r>
      <w:r w:rsidR="00F67A22" w:rsidRPr="001C5209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od ekspertów </w:t>
      </w:r>
      <w:r w:rsidRPr="001C5209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czekamy</w:t>
      </w:r>
      <w:r w:rsidR="00F67A22" w:rsidRPr="001C5209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 </w:t>
      </w:r>
      <w:r w:rsidR="006C4D7D" w:rsidRPr="001C5209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 do dnia </w:t>
      </w:r>
      <w:r w:rsidR="001C5209" w:rsidRPr="001C5209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31</w:t>
      </w:r>
      <w:r w:rsidR="002A1A6D" w:rsidRPr="001C5209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 </w:t>
      </w:r>
      <w:r w:rsidR="001C5209" w:rsidRPr="001C5209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sierpnia</w:t>
      </w:r>
      <w:r w:rsidRPr="001C5209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 </w:t>
      </w:r>
      <w:r w:rsidR="002A1A6D" w:rsidRPr="001C5209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2017 r.</w:t>
      </w:r>
    </w:p>
    <w:p w:rsidR="004C15FF" w:rsidRPr="00390F65" w:rsidRDefault="006C4D7D" w:rsidP="004C15F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Z</w:t>
      </w:r>
      <w:r w:rsidR="004C15FF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głoszenie Kandydata na Eksperta powinno składać się z:</w:t>
      </w:r>
    </w:p>
    <w:p w:rsidR="004C15FF" w:rsidRDefault="006C4D7D" w:rsidP="003D096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życiorys</w:t>
      </w:r>
      <w:r w:rsidR="004C15FF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u</w:t>
      </w:r>
      <w:r w:rsidR="00390F65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 zawodowego dokumentującego </w:t>
      </w:r>
      <w:r w:rsidR="00C14A32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spełnianie powyższych wymogów</w:t>
      </w:r>
      <w:r w:rsidR="00390F65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,</w:t>
      </w:r>
    </w:p>
    <w:p w:rsidR="00617C46" w:rsidRPr="00390F65" w:rsidRDefault="00617C46" w:rsidP="003D096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p</w:t>
      </w:r>
      <w:r w:rsidR="00415A34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ropozycji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 w zakresie kwalifikacji, która może stanowić przedmiot ekspertyzy wraz</w:t>
      </w:r>
      <w:r w:rsidR="0010400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 ze wskazaniem instytucji odpowiedzialnej za walidację efektów uczenia się wymaganych dla kwalifikacji oraz 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krótkim uzasadnieniem tego </w:t>
      </w:r>
      <w:r w:rsidR="00415A34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wyboru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, </w:t>
      </w:r>
    </w:p>
    <w:p w:rsidR="004C15FF" w:rsidRPr="00390F65" w:rsidRDefault="004255EF" w:rsidP="002A1A6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w</w:t>
      </w:r>
      <w:r w:rsidR="002F7640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stępną </w:t>
      </w:r>
      <w:r w:rsidR="004C15FF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wycenę ekspertyzy</w:t>
      </w:r>
      <w:r w:rsidR="00BF375C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, z uwzględnieniem </w:t>
      </w:r>
      <w:r w:rsidR="005E604C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proponowanej metody/ </w:t>
      </w:r>
      <w:r w:rsidR="00BF375C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proponowanych metod pozyskania odpowiedzi na pytania wymienione powyżej w części „Wymagania dotyczące ekspertyzy”</w:t>
      </w:r>
      <w:r w:rsidR="005E604C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 (w tym co najmniej analizy treści oraz opcjonalnie innych metod, np.</w:t>
      </w:r>
      <w:r w:rsidR="00BF375C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 IDI, FGI, obserwacja itd.)</w:t>
      </w:r>
      <w:r w:rsidR="004C15FF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. </w:t>
      </w:r>
    </w:p>
    <w:p w:rsidR="006C4D7D" w:rsidRPr="00390F65" w:rsidRDefault="004C15FF" w:rsidP="004C15F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Aplikacje należy</w:t>
      </w:r>
      <w:r w:rsidR="006C4D7D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 </w:t>
      </w:r>
      <w:r w:rsidR="002A1A6D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wysłać </w:t>
      </w:r>
      <w:r w:rsidR="006C4D7D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na adres</w:t>
      </w:r>
      <w:r w:rsidR="002A1A6D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 </w:t>
      </w:r>
      <w:hyperlink r:id="rId8" w:history="1">
        <w:r w:rsidR="001C1B83" w:rsidRPr="00834EB6">
          <w:rPr>
            <w:rStyle w:val="Hipercze"/>
            <w:rFonts w:asciiTheme="majorHAnsi" w:eastAsia="Times New Roman" w:hAnsiTheme="majorHAnsi" w:cs="Arial"/>
            <w:sz w:val="24"/>
            <w:szCs w:val="24"/>
            <w:lang w:val="pl-PL" w:eastAsia="en-GB"/>
          </w:rPr>
          <w:t>a.szymczak@ibe.edu.pl</w:t>
        </w:r>
      </w:hyperlink>
      <w:r w:rsidR="002A1A6D" w:rsidRPr="00390F65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6C4D7D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z dopiskiem „Zgłoszenie </w:t>
      </w:r>
      <w:r w:rsid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br/>
      </w:r>
      <w:r w:rsidR="006C4D7D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na stanowisko </w:t>
      </w:r>
      <w:proofErr w:type="spellStart"/>
      <w:r w:rsidR="006C4D7D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Ekspert</w:t>
      </w:r>
      <w:r w:rsidR="00390F65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_wsparcie</w:t>
      </w:r>
      <w:proofErr w:type="spellEnd"/>
      <w:r w:rsidR="00390F65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 IC</w:t>
      </w:r>
      <w:r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” wraz z numerem wybranego obszaru priorytetowego.</w:t>
      </w:r>
    </w:p>
    <w:p w:rsidR="002A1A6D" w:rsidRPr="00390F65" w:rsidRDefault="006C4D7D" w:rsidP="004C15F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W aplikacji prosimy zawrzeć klauzulę: Wyrażam zgodę na przetwarzanie moich danych osobowych zawartych w mojej ofercie dla potrzeb niezbędnych do realizacji procesu rekrutacji (zgodnie z Ustawą o Ochronie Danych Osobowych z dnia 29.08.97 r. (Dz. U. </w:t>
      </w:r>
      <w:r w:rsid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br/>
      </w:r>
      <w:r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z 2002 r</w:t>
      </w:r>
      <w:r w:rsidR="002A1A6D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. Nr 101, poz. 926 z </w:t>
      </w:r>
      <w:proofErr w:type="spellStart"/>
      <w:r w:rsidR="002A1A6D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późn</w:t>
      </w:r>
      <w:proofErr w:type="spellEnd"/>
      <w:r w:rsidR="002A1A6D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. zm.)</w:t>
      </w:r>
      <w:r w:rsidR="002B570D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.</w:t>
      </w:r>
    </w:p>
    <w:p w:rsidR="004C15FF" w:rsidRPr="00390F65" w:rsidRDefault="006C4D7D" w:rsidP="004C15F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Wnioski złożone przez Kandydatów wraz z dołączonymi kopiami dokumentów </w:t>
      </w:r>
      <w:r w:rsid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br/>
      </w:r>
      <w:r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nie podlegają zwrotowi.</w:t>
      </w:r>
    </w:p>
    <w:p w:rsidR="004C15FF" w:rsidRPr="00390F65" w:rsidRDefault="006C4D7D" w:rsidP="004C15F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Wnioski wraz z załączonymi dokumentami złożone przez Kandydatów</w:t>
      </w:r>
      <w:r w:rsidR="004C15FF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 </w:t>
      </w:r>
      <w:r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na Ekspertów, którzy nie zostaną wpisani na listę Ekspertów, są niszczone po dokonaniu oceny.</w:t>
      </w:r>
    </w:p>
    <w:p w:rsidR="004C15FF" w:rsidRPr="00390F65" w:rsidRDefault="00F67A22" w:rsidP="004C15F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IBE z</w:t>
      </w:r>
      <w:r w:rsidR="006C4D7D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astrzega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 </w:t>
      </w:r>
      <w:r w:rsidR="006C4D7D"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sobie prawo weryfikacji kwalifikacji Kandydata na Eksperta poprzez przeprowadzenie rozmowy kwalifikacyjnej.</w:t>
      </w:r>
    </w:p>
    <w:p w:rsidR="006C4D7D" w:rsidRPr="00390F65" w:rsidRDefault="006C4D7D" w:rsidP="004C15F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IBE zastrzega sobie prawo skontaktowania się z wybranymi kandydatami. Wybrani kandydaci zostaną poinformowani telefonicznie.</w:t>
      </w:r>
    </w:p>
    <w:p w:rsidR="004C15FF" w:rsidRDefault="00F67A22" w:rsidP="004C15F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Udzielenie zamówienia na daną ekspertyzę może być przeprowadzone w drodze zapytania ofertowego skierowanego do wyłonionych ekspertów lub też w wyniku oceny ofert złożonych w odpowiedzi na ogłoszenie opublikowane na stronie internetowej Instytutu. W </w:t>
      </w:r>
      <w:r w:rsidR="001D0896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>tym drugim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t xml:space="preserve"> przypadku, wyłonieni eksperci będą dodatkowo powiadamiani o publikacji przedmiotowego ogłoszenia.</w:t>
      </w:r>
    </w:p>
    <w:p w:rsidR="004C15FF" w:rsidRPr="00390F65" w:rsidRDefault="004C15FF" w:rsidP="002A1A6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</w:pPr>
    </w:p>
    <w:p w:rsidR="006C4D7D" w:rsidRPr="00390F65" w:rsidRDefault="006C4D7D" w:rsidP="002A1A6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</w:pPr>
      <w:r w:rsidRPr="00390F65">
        <w:rPr>
          <w:rFonts w:asciiTheme="majorHAnsi" w:eastAsia="Times New Roman" w:hAnsiTheme="majorHAnsi" w:cs="Arial"/>
          <w:color w:val="333333"/>
          <w:sz w:val="24"/>
          <w:szCs w:val="24"/>
          <w:lang w:val="pl-PL" w:eastAsia="en-GB"/>
        </w:rPr>
        <w:lastRenderedPageBreak/>
        <w:t>Instytut Badań Edukacyjnych realizuje politykę równych szans w zatrudnieniu.</w:t>
      </w:r>
    </w:p>
    <w:p w:rsidR="00CF73B0" w:rsidRPr="00390F65" w:rsidRDefault="00C10276" w:rsidP="002A1A6D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390F65" w:rsidRPr="00390F65" w:rsidRDefault="00390F6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</w:p>
    <w:sectPr w:rsidR="00390F65" w:rsidRPr="00390F65" w:rsidSect="009D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76" w:rsidRDefault="00C10276" w:rsidP="00A643C4">
      <w:pPr>
        <w:spacing w:after="0" w:line="240" w:lineRule="auto"/>
      </w:pPr>
      <w:r>
        <w:separator/>
      </w:r>
    </w:p>
  </w:endnote>
  <w:endnote w:type="continuationSeparator" w:id="0">
    <w:p w:rsidR="00C10276" w:rsidRDefault="00C10276" w:rsidP="00A6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76" w:rsidRDefault="00C10276" w:rsidP="00A643C4">
      <w:pPr>
        <w:spacing w:after="0" w:line="240" w:lineRule="auto"/>
      </w:pPr>
      <w:r>
        <w:separator/>
      </w:r>
    </w:p>
  </w:footnote>
  <w:footnote w:type="continuationSeparator" w:id="0">
    <w:p w:rsidR="00C10276" w:rsidRDefault="00C10276" w:rsidP="00A643C4">
      <w:pPr>
        <w:spacing w:after="0" w:line="240" w:lineRule="auto"/>
      </w:pPr>
      <w:r>
        <w:continuationSeparator/>
      </w:r>
    </w:p>
  </w:footnote>
  <w:footnote w:id="1">
    <w:p w:rsidR="00915B9F" w:rsidRDefault="00DC4AC1" w:rsidP="00DC4AC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kwalifikacji nadawanych w Polsce ekspertyza powinna opisywać kwalifikacje rynkowe </w:t>
      </w:r>
      <w:r>
        <w:rPr>
          <w:lang w:val="pl-PL"/>
        </w:rPr>
        <w:br/>
        <w:t>w rozumieniu Ustawy z dnia 22 grudnia 2015</w:t>
      </w:r>
      <w:r w:rsidR="004B62B8">
        <w:rPr>
          <w:lang w:val="pl-PL"/>
        </w:rPr>
        <w:t xml:space="preserve"> r.</w:t>
      </w:r>
      <w:r>
        <w:rPr>
          <w:lang w:val="pl-PL"/>
        </w:rPr>
        <w:t xml:space="preserve"> o Zintegrowanym Systemie Kwalifikacji, a więc kwalifikacje spoza systemów oświaty i szkolnictwa wyższego, nieuregulowane przepisami prawa, których nadawanie odbywa się na zasadzie swobody działalności gospodarczej (art. 2 pkt 11 Ustawy). </w:t>
      </w:r>
    </w:p>
    <w:p w:rsidR="00DC4AC1" w:rsidRPr="00DC4AC1" w:rsidRDefault="00DC4AC1" w:rsidP="00DC4AC1">
      <w:pPr>
        <w:pStyle w:val="Tekstprzypisudolnego"/>
        <w:jc w:val="both"/>
        <w:rPr>
          <w:lang w:val="pl-PL"/>
        </w:rPr>
      </w:pPr>
      <w:r>
        <w:rPr>
          <w:lang w:val="pl-PL"/>
        </w:rPr>
        <w:t>W związku z początkowym etapem wdrażania w Polsce Zintegrowanego Systemu Kwalifikacji</w:t>
      </w:r>
      <w:r w:rsidR="004B62B8">
        <w:rPr>
          <w:lang w:val="pl-PL"/>
        </w:rPr>
        <w:t xml:space="preserve"> (i wiążącym się </w:t>
      </w:r>
      <w:r w:rsidR="00915B9F">
        <w:rPr>
          <w:lang w:val="pl-PL"/>
        </w:rPr>
        <w:br/>
      </w:r>
      <w:r w:rsidR="004B62B8">
        <w:rPr>
          <w:lang w:val="pl-PL"/>
        </w:rPr>
        <w:t>z nim przejściowym brakiem kwalifikacji rynkowych włączonych do ZSK)</w:t>
      </w:r>
      <w:r>
        <w:rPr>
          <w:lang w:val="pl-PL"/>
        </w:rPr>
        <w:t xml:space="preserve">, na potrzeby niniejszego zamówienia za kwalifikacje nadawane w rozumieniu ww. Ustawy uznawane będą kwalifikacje – traktowane </w:t>
      </w:r>
      <w:r w:rsidR="00FA6432">
        <w:rPr>
          <w:lang w:val="pl-PL"/>
        </w:rPr>
        <w:t>jako</w:t>
      </w:r>
      <w:r w:rsidR="00FA6432" w:rsidRPr="00FA6432">
        <w:rPr>
          <w:lang w:val="pl-PL"/>
        </w:rPr>
        <w:t xml:space="preserve"> zestaw</w:t>
      </w:r>
      <w:r w:rsidR="00FA6432">
        <w:rPr>
          <w:lang w:val="pl-PL"/>
        </w:rPr>
        <w:t>y</w:t>
      </w:r>
      <w:r w:rsidR="00FA6432" w:rsidRPr="00FA6432">
        <w:rPr>
          <w:lang w:val="pl-PL"/>
        </w:rPr>
        <w:t xml:space="preserve"> efektów ucz</w:t>
      </w:r>
      <w:r w:rsidR="00FA6432">
        <w:rPr>
          <w:lang w:val="pl-PL"/>
        </w:rPr>
        <w:t>enia się</w:t>
      </w:r>
      <w:r w:rsidR="00FA6432" w:rsidRPr="00FA6432">
        <w:rPr>
          <w:lang w:val="pl-PL"/>
        </w:rPr>
        <w:t xml:space="preserve"> zgodnych z us</w:t>
      </w:r>
      <w:r w:rsidR="00FA6432">
        <w:rPr>
          <w:lang w:val="pl-PL"/>
        </w:rPr>
        <w:t xml:space="preserve">talonymi </w:t>
      </w:r>
      <w:r w:rsidR="00FA6432" w:rsidRPr="00FA6432">
        <w:rPr>
          <w:lang w:val="pl-PL"/>
        </w:rPr>
        <w:t>wymaganiami</w:t>
      </w:r>
      <w:r w:rsidR="00FA6432">
        <w:rPr>
          <w:lang w:val="pl-PL"/>
        </w:rPr>
        <w:t xml:space="preserve"> (określonymi np. w programie kursu/szkolenia)</w:t>
      </w:r>
      <w:r w:rsidR="00915B9F">
        <w:rPr>
          <w:lang w:val="pl-PL"/>
        </w:rPr>
        <w:t xml:space="preserve"> –</w:t>
      </w:r>
      <w:r w:rsidR="00FA6432" w:rsidRPr="00FA6432">
        <w:rPr>
          <w:lang w:val="pl-PL"/>
        </w:rPr>
        <w:t xml:space="preserve"> których osiągnięcie zostało sprawdzone w walidacji oraz formalnie potwierdzone przez </w:t>
      </w:r>
      <w:r w:rsidR="00FA6432">
        <w:rPr>
          <w:lang w:val="pl-PL"/>
        </w:rPr>
        <w:t xml:space="preserve">instytucję uznaną </w:t>
      </w:r>
      <w:r w:rsidR="004B62B8">
        <w:rPr>
          <w:lang w:val="pl-PL"/>
        </w:rPr>
        <w:br/>
      </w:r>
      <w:r w:rsidR="00FA6432">
        <w:rPr>
          <w:lang w:val="pl-PL"/>
        </w:rPr>
        <w:t>w określonym środowisku/branży (np. szeroko rozpoznawane w danym środowisku instytucje szkoleniowe, organizacje branżowe, stowarzyszenia pracodawców itd.)</w:t>
      </w:r>
      <w:r w:rsidR="00915B9F">
        <w:rPr>
          <w:lang w:val="pl-PL"/>
        </w:rPr>
        <w:t>,</w:t>
      </w:r>
      <w:r w:rsidR="00FA6432">
        <w:rPr>
          <w:lang w:val="pl-PL"/>
        </w:rPr>
        <w:t xml:space="preserve"> w tym </w:t>
      </w:r>
      <w:r>
        <w:rPr>
          <w:lang w:val="pl-PL"/>
        </w:rPr>
        <w:t>nadawane po ukończeniu kursów/szkoleń</w:t>
      </w:r>
      <w:r w:rsidR="00FA6432">
        <w:rPr>
          <w:lang w:val="pl-PL"/>
        </w:rPr>
        <w:t>.</w:t>
      </w:r>
      <w:r>
        <w:rPr>
          <w:lang w:val="pl-PL"/>
        </w:rPr>
        <w:t xml:space="preserve"> </w:t>
      </w:r>
    </w:p>
  </w:footnote>
  <w:footnote w:id="2">
    <w:p w:rsidR="00C371A9" w:rsidRPr="00C371A9" w:rsidRDefault="00C371A9" w:rsidP="00C371A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="00E52EFD">
        <w:rPr>
          <w:lang w:val="pl-PL"/>
        </w:rPr>
        <w:t xml:space="preserve"> </w:t>
      </w:r>
      <w:r>
        <w:rPr>
          <w:lang w:val="pl-PL"/>
        </w:rPr>
        <w:t>C</w:t>
      </w:r>
      <w:r w:rsidRPr="00C371A9">
        <w:rPr>
          <w:lang w:val="pl-PL"/>
        </w:rPr>
        <w:t xml:space="preserve">ase </w:t>
      </w:r>
      <w:proofErr w:type="spellStart"/>
      <w:r w:rsidRPr="00C371A9">
        <w:rPr>
          <w:lang w:val="pl-PL"/>
        </w:rPr>
        <w:t>study</w:t>
      </w:r>
      <w:proofErr w:type="spellEnd"/>
      <w:r w:rsidRPr="00C371A9">
        <w:rPr>
          <w:lang w:val="pl-PL"/>
        </w:rPr>
        <w:t xml:space="preserve"> powinno opisywać przebieg tego procesu (</w:t>
      </w:r>
      <w:r>
        <w:rPr>
          <w:lang w:val="pl-PL"/>
        </w:rPr>
        <w:t>w tym</w:t>
      </w:r>
      <w:r w:rsidRPr="00C371A9">
        <w:rPr>
          <w:lang w:val="pl-PL"/>
        </w:rPr>
        <w:t xml:space="preserve"> przyjęte założenia i wymagania) w instytucji wybranej przez autora ekspertyzy (wraz z uzasadnieniem tego wyboru).</w:t>
      </w:r>
    </w:p>
  </w:footnote>
  <w:footnote w:id="3">
    <w:p w:rsidR="0063370A" w:rsidRPr="001C5209" w:rsidRDefault="0063370A" w:rsidP="00E52EF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C371A9">
        <w:rPr>
          <w:lang w:val="pl-PL"/>
        </w:rPr>
        <w:t xml:space="preserve"> </w:t>
      </w:r>
      <w:r w:rsidR="001C5209">
        <w:rPr>
          <w:lang w:val="pl-PL"/>
        </w:rPr>
        <w:t>D</w:t>
      </w:r>
      <w:r w:rsidR="001C5209" w:rsidRPr="001C5209">
        <w:rPr>
          <w:lang w:val="pl-PL"/>
        </w:rPr>
        <w:t>o podstawowy</w:t>
      </w:r>
      <w:r w:rsidR="008A7EF3">
        <w:rPr>
          <w:lang w:val="pl-PL"/>
        </w:rPr>
        <w:t>ch metod stosowanych w weryfikacji</w:t>
      </w:r>
      <w:r w:rsidR="001C5209" w:rsidRPr="001C5209">
        <w:rPr>
          <w:lang w:val="pl-PL"/>
        </w:rPr>
        <w:t xml:space="preserve"> można zaliczyć: testy, wywiady, debaty, prezentacje, obserwacje, symulacje, analizę deklaracji osoby, która przystąpiła do walidacji, oraz analizę dowodów przedstawionych przez tę osobę.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B2C"/>
    <w:multiLevelType w:val="multilevel"/>
    <w:tmpl w:val="720E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96A6B"/>
    <w:multiLevelType w:val="multilevel"/>
    <w:tmpl w:val="21B8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90D34"/>
    <w:multiLevelType w:val="multilevel"/>
    <w:tmpl w:val="841ED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B60B9"/>
    <w:multiLevelType w:val="hybridMultilevel"/>
    <w:tmpl w:val="C73CF5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133E7"/>
    <w:multiLevelType w:val="hybridMultilevel"/>
    <w:tmpl w:val="1BAA9C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66FBA"/>
    <w:multiLevelType w:val="multilevel"/>
    <w:tmpl w:val="E2325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E312A"/>
    <w:multiLevelType w:val="hybridMultilevel"/>
    <w:tmpl w:val="E67EF7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8A101898">
      <w:start w:val="1"/>
      <w:numFmt w:val="decimal"/>
      <w:lvlText w:val="%2)"/>
      <w:lvlJc w:val="left"/>
      <w:pPr>
        <w:ind w:left="2076" w:hanging="648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95573E"/>
    <w:multiLevelType w:val="hybridMultilevel"/>
    <w:tmpl w:val="3522B7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45CD1"/>
    <w:multiLevelType w:val="hybridMultilevel"/>
    <w:tmpl w:val="EBE4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C3114"/>
    <w:multiLevelType w:val="multilevel"/>
    <w:tmpl w:val="0236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71D6B"/>
    <w:multiLevelType w:val="multilevel"/>
    <w:tmpl w:val="7A6C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FD1609"/>
    <w:multiLevelType w:val="multilevel"/>
    <w:tmpl w:val="2AEAB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E87330"/>
    <w:multiLevelType w:val="hybridMultilevel"/>
    <w:tmpl w:val="AF5010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202A6E"/>
    <w:multiLevelType w:val="hybridMultilevel"/>
    <w:tmpl w:val="F0FA3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06931"/>
    <w:multiLevelType w:val="multilevel"/>
    <w:tmpl w:val="965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DD6213"/>
    <w:multiLevelType w:val="multilevel"/>
    <w:tmpl w:val="7A6C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5F2A60"/>
    <w:multiLevelType w:val="multilevel"/>
    <w:tmpl w:val="C1F6A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1"/>
  </w:num>
  <w:num w:numId="5">
    <w:abstractNumId w:val="10"/>
  </w:num>
  <w:num w:numId="6">
    <w:abstractNumId w:val="14"/>
  </w:num>
  <w:num w:numId="7">
    <w:abstractNumId w:val="13"/>
  </w:num>
  <w:num w:numId="8">
    <w:abstractNumId w:val="6"/>
  </w:num>
  <w:num w:numId="9">
    <w:abstractNumId w:val="7"/>
  </w:num>
  <w:num w:numId="10">
    <w:abstractNumId w:val="4"/>
  </w:num>
  <w:num w:numId="11">
    <w:abstractNumId w:val="15"/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D7D"/>
    <w:rsid w:val="000229FF"/>
    <w:rsid w:val="00025F52"/>
    <w:rsid w:val="00075506"/>
    <w:rsid w:val="00077370"/>
    <w:rsid w:val="00092E22"/>
    <w:rsid w:val="000A1177"/>
    <w:rsid w:val="000E143A"/>
    <w:rsid w:val="00104005"/>
    <w:rsid w:val="001355E8"/>
    <w:rsid w:val="00137C06"/>
    <w:rsid w:val="00146325"/>
    <w:rsid w:val="00176965"/>
    <w:rsid w:val="00197FF1"/>
    <w:rsid w:val="001B4956"/>
    <w:rsid w:val="001C1B83"/>
    <w:rsid w:val="001C5209"/>
    <w:rsid w:val="001D053C"/>
    <w:rsid w:val="001D0896"/>
    <w:rsid w:val="0024644F"/>
    <w:rsid w:val="002A1A6D"/>
    <w:rsid w:val="002B3F03"/>
    <w:rsid w:val="002B570D"/>
    <w:rsid w:val="002F7640"/>
    <w:rsid w:val="002F79E2"/>
    <w:rsid w:val="00361499"/>
    <w:rsid w:val="00390F65"/>
    <w:rsid w:val="003974AE"/>
    <w:rsid w:val="003C1BB5"/>
    <w:rsid w:val="003D0960"/>
    <w:rsid w:val="003E15AD"/>
    <w:rsid w:val="00400190"/>
    <w:rsid w:val="00415A34"/>
    <w:rsid w:val="004255EF"/>
    <w:rsid w:val="00475FE7"/>
    <w:rsid w:val="0049759D"/>
    <w:rsid w:val="004A45B2"/>
    <w:rsid w:val="004B3B09"/>
    <w:rsid w:val="004B62B8"/>
    <w:rsid w:val="004C15FF"/>
    <w:rsid w:val="005177CB"/>
    <w:rsid w:val="00527315"/>
    <w:rsid w:val="00581791"/>
    <w:rsid w:val="005C12E9"/>
    <w:rsid w:val="005E604C"/>
    <w:rsid w:val="00606839"/>
    <w:rsid w:val="00617C46"/>
    <w:rsid w:val="0063370A"/>
    <w:rsid w:val="00646E60"/>
    <w:rsid w:val="00687439"/>
    <w:rsid w:val="00696DCB"/>
    <w:rsid w:val="006C4D7D"/>
    <w:rsid w:val="006F10E5"/>
    <w:rsid w:val="00754733"/>
    <w:rsid w:val="00777190"/>
    <w:rsid w:val="0078437D"/>
    <w:rsid w:val="008400D4"/>
    <w:rsid w:val="00841605"/>
    <w:rsid w:val="008529D5"/>
    <w:rsid w:val="008A7EF3"/>
    <w:rsid w:val="008F426A"/>
    <w:rsid w:val="009079E7"/>
    <w:rsid w:val="00915B9F"/>
    <w:rsid w:val="00960746"/>
    <w:rsid w:val="009A169A"/>
    <w:rsid w:val="009D0806"/>
    <w:rsid w:val="00A643C4"/>
    <w:rsid w:val="00A73D38"/>
    <w:rsid w:val="00A93924"/>
    <w:rsid w:val="00AA27D0"/>
    <w:rsid w:val="00B53820"/>
    <w:rsid w:val="00B94570"/>
    <w:rsid w:val="00BC5414"/>
    <w:rsid w:val="00BF375C"/>
    <w:rsid w:val="00C10276"/>
    <w:rsid w:val="00C14A32"/>
    <w:rsid w:val="00C371A9"/>
    <w:rsid w:val="00C9678D"/>
    <w:rsid w:val="00CC4283"/>
    <w:rsid w:val="00CC7EBB"/>
    <w:rsid w:val="00D43283"/>
    <w:rsid w:val="00D4417A"/>
    <w:rsid w:val="00D4770F"/>
    <w:rsid w:val="00D81EF1"/>
    <w:rsid w:val="00D86F01"/>
    <w:rsid w:val="00DA3E69"/>
    <w:rsid w:val="00DC4AC1"/>
    <w:rsid w:val="00DD7289"/>
    <w:rsid w:val="00DE5889"/>
    <w:rsid w:val="00DE6FCD"/>
    <w:rsid w:val="00DF6E82"/>
    <w:rsid w:val="00E13DBD"/>
    <w:rsid w:val="00E44156"/>
    <w:rsid w:val="00E50FD1"/>
    <w:rsid w:val="00E52EFD"/>
    <w:rsid w:val="00E73AA0"/>
    <w:rsid w:val="00E97BF9"/>
    <w:rsid w:val="00EA630D"/>
    <w:rsid w:val="00EB21C7"/>
    <w:rsid w:val="00EC7423"/>
    <w:rsid w:val="00ED01CB"/>
    <w:rsid w:val="00F02668"/>
    <w:rsid w:val="00F05142"/>
    <w:rsid w:val="00F16CB8"/>
    <w:rsid w:val="00F24627"/>
    <w:rsid w:val="00F646B4"/>
    <w:rsid w:val="00F67A22"/>
    <w:rsid w:val="00FA6432"/>
    <w:rsid w:val="00FC2352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85B45-9A74-4A41-BF80-7657781F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C4D7D"/>
    <w:rPr>
      <w:b/>
      <w:bCs/>
    </w:rPr>
  </w:style>
  <w:style w:type="character" w:customStyle="1" w:styleId="apple-converted-space">
    <w:name w:val="apple-converted-space"/>
    <w:basedOn w:val="Domylnaczcionkaakapitu"/>
    <w:rsid w:val="006C4D7D"/>
  </w:style>
  <w:style w:type="character" w:styleId="Hipercze">
    <w:name w:val="Hyperlink"/>
    <w:basedOn w:val="Domylnaczcionkaakapitu"/>
    <w:uiPriority w:val="99"/>
    <w:unhideWhenUsed/>
    <w:rsid w:val="006C4D7D"/>
    <w:rPr>
      <w:color w:val="0000FF"/>
      <w:u w:val="single"/>
    </w:rPr>
  </w:style>
  <w:style w:type="paragraph" w:customStyle="1" w:styleId="m-8364311062492669444gmail-m-2775284064655661354gmail-msolistparagraph">
    <w:name w:val="m_-8364311062492669444gmail-m_-2775284064655661354gmail-msolistparagraph"/>
    <w:basedOn w:val="Normalny"/>
    <w:rsid w:val="000A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F16CB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3DBD"/>
  </w:style>
  <w:style w:type="character" w:customStyle="1" w:styleId="gi">
    <w:name w:val="gi"/>
    <w:basedOn w:val="Domylnaczcionkaakapitu"/>
    <w:rsid w:val="00390F65"/>
  </w:style>
  <w:style w:type="paragraph" w:styleId="Tekstdymka">
    <w:name w:val="Balloon Text"/>
    <w:basedOn w:val="Normalny"/>
    <w:link w:val="TekstdymkaZnak"/>
    <w:uiPriority w:val="99"/>
    <w:semiHidden/>
    <w:unhideWhenUsed/>
    <w:rsid w:val="002F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64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42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42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42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42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42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3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3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ymczak@ib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F4E2-6D89-463D-93C7-5F59790C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orlowska</dc:creator>
  <cp:lastModifiedBy>a.szymczakA01</cp:lastModifiedBy>
  <cp:revision>10</cp:revision>
  <dcterms:created xsi:type="dcterms:W3CDTF">2017-07-04T09:00:00Z</dcterms:created>
  <dcterms:modified xsi:type="dcterms:W3CDTF">2017-07-12T14:17:00Z</dcterms:modified>
</cp:coreProperties>
</file>